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2C" w:rsidRPr="0012352C" w:rsidRDefault="0012352C" w:rsidP="0012352C">
      <w:pPr>
        <w:pStyle w:val="ConsPlusTitle"/>
        <w:ind w:firstLine="540"/>
        <w:jc w:val="both"/>
        <w:outlineLvl w:val="0"/>
        <w:rPr>
          <w:b w:val="0"/>
          <w:sz w:val="24"/>
          <w:szCs w:val="24"/>
        </w:rPr>
      </w:pPr>
      <w:r w:rsidRPr="0012352C">
        <w:rPr>
          <w:b w:val="0"/>
          <w:sz w:val="24"/>
          <w:szCs w:val="24"/>
        </w:rPr>
        <w:t>Федеральный закон от 21.12.2013 N 353-ФЗ (ред. от 03.07.2016) "О потребительском кредите (займе)"</w:t>
      </w:r>
    </w:p>
    <w:p w:rsidR="0012352C" w:rsidRPr="0012352C" w:rsidRDefault="0012352C" w:rsidP="0012352C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12352C" w:rsidRPr="0012352C" w:rsidRDefault="0012352C" w:rsidP="0012352C">
      <w:pPr>
        <w:pStyle w:val="ConsPlusTitle"/>
        <w:ind w:firstLine="540"/>
        <w:jc w:val="both"/>
        <w:outlineLvl w:val="0"/>
        <w:rPr>
          <w:sz w:val="24"/>
          <w:szCs w:val="24"/>
        </w:rPr>
      </w:pPr>
    </w:p>
    <w:p w:rsidR="0012352C" w:rsidRPr="0012352C" w:rsidRDefault="0012352C" w:rsidP="0012352C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12352C">
        <w:rPr>
          <w:sz w:val="24"/>
          <w:szCs w:val="24"/>
        </w:rPr>
        <w:t>Статья 13. Разрешение споров</w:t>
      </w:r>
    </w:p>
    <w:p w:rsidR="0012352C" w:rsidRPr="0012352C" w:rsidRDefault="0012352C" w:rsidP="0012352C">
      <w:pPr>
        <w:pStyle w:val="ConsPlusNormal"/>
        <w:ind w:firstLine="540"/>
        <w:jc w:val="both"/>
        <w:rPr>
          <w:sz w:val="24"/>
          <w:szCs w:val="24"/>
        </w:rPr>
      </w:pPr>
    </w:p>
    <w:p w:rsidR="0012352C" w:rsidRPr="0012352C" w:rsidRDefault="0012352C" w:rsidP="0012352C">
      <w:pPr>
        <w:pStyle w:val="ConsPlusNormal"/>
        <w:ind w:firstLine="540"/>
        <w:jc w:val="both"/>
        <w:rPr>
          <w:sz w:val="24"/>
          <w:szCs w:val="24"/>
        </w:rPr>
      </w:pPr>
      <w:r w:rsidRPr="0012352C">
        <w:rPr>
          <w:sz w:val="24"/>
          <w:szCs w:val="24"/>
        </w:rPr>
        <w:t>1. Иски заемщика к кредитору о защите прав потребителей предъявляются в соответствии с законодательством Российской Федерации.</w:t>
      </w:r>
    </w:p>
    <w:p w:rsidR="0012352C" w:rsidRPr="0012352C" w:rsidRDefault="0012352C" w:rsidP="0012352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2352C">
        <w:rPr>
          <w:sz w:val="24"/>
          <w:szCs w:val="24"/>
        </w:rPr>
        <w:t>2. В индивидуальных условиях договора потребительского кредита (займа) по соглашению сторон может быть изменена территориальная подсудность дела по иску кредитора к заемщику, который возник или может возникнуть в будущем в любое время до принятия дела судом к своему производству, за исключением случаев, установленных федеральными законами.</w:t>
      </w:r>
    </w:p>
    <w:p w:rsidR="0012352C" w:rsidRPr="0012352C" w:rsidRDefault="0012352C" w:rsidP="0012352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2352C">
        <w:rPr>
          <w:sz w:val="24"/>
          <w:szCs w:val="24"/>
        </w:rPr>
        <w:t>3. При изменении территориальной подсудности в индивидуальных условиях договора потребительского кредита (займа) стороны обязаны определить суд, к подсудности которого будет отнесен спор по иску кредитора, в пределах субъекта Российской Федерации по месту нахождения заемщика, указанному им в договоре потребительского кредита (займа), или по месту получения заемщиком оферты (предложения заключить договор).</w:t>
      </w:r>
    </w:p>
    <w:p w:rsidR="0013334B" w:rsidRPr="0012352C" w:rsidRDefault="0012352C" w:rsidP="0012352C">
      <w:pPr>
        <w:rPr>
          <w:sz w:val="24"/>
          <w:szCs w:val="24"/>
        </w:rPr>
      </w:pPr>
      <w:r w:rsidRPr="0012352C">
        <w:rPr>
          <w:sz w:val="24"/>
          <w:szCs w:val="24"/>
        </w:rPr>
        <w:t>4. Заемщик и кредитор вправе заключить третейское соглашение о разрешении спора по договору потребительского кредита (займа) только после возникновения оснований для предъявления иска.</w:t>
      </w:r>
    </w:p>
    <w:sectPr w:rsidR="0013334B" w:rsidRPr="0012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2C"/>
    <w:rsid w:val="0012352C"/>
    <w:rsid w:val="0013334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42EE-0E35-42B9-A41B-BA871EF9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2017-12-16T09:43:00Z</dcterms:created>
  <dcterms:modified xsi:type="dcterms:W3CDTF">2017-12-16T09:44:00Z</dcterms:modified>
</cp:coreProperties>
</file>