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2E" w:rsidRDefault="009E392E" w:rsidP="009E392E">
      <w:r>
        <w:t>Федеральный закон от 25.04.2002 N 40-ФЗ (ред. от 26.07.2017) "Об обязательном страховании гражданской ответственности владельцев транспортных средств" (с изм. и доп., вступ. в силу с 25.09.2017)</w:t>
      </w:r>
    </w:p>
    <w:p w:rsidR="009E392E" w:rsidRPr="00D04082" w:rsidRDefault="009E392E" w:rsidP="009E392E">
      <w:pPr>
        <w:rPr>
          <w:b/>
        </w:rPr>
      </w:pPr>
      <w:bookmarkStart w:id="0" w:name="_GoBack"/>
      <w:r w:rsidRPr="00D04082">
        <w:rPr>
          <w:b/>
        </w:rPr>
        <w:t>Статья 16.1. Особенности рассмотрения споров по договорам обязательного страхования</w:t>
      </w:r>
    </w:p>
    <w:bookmarkEnd w:id="0"/>
    <w:p w:rsidR="009E392E" w:rsidRDefault="009E392E" w:rsidP="009E392E">
      <w:r>
        <w:t>1. До предъявления к страховщику иска, содержащего требование об осуществлении страхового возмещения, потерпевший обязан обратиться к страховщику с заявлением, содержащим требование о страховом возмещении или прямом возмещении убытков, с приложенными к нему документами, предусмотренными правилами обязательного страхования.</w:t>
      </w:r>
    </w:p>
    <w:p w:rsidR="009E392E" w:rsidRDefault="009E392E" w:rsidP="009E392E">
      <w:r>
        <w:t>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неисполнения или ненадлежащего исполнения им обязательств по договору обязательного страхования, несогласия потерпевшего с размером осуществленной страховщиком страховой выплаты, несоблюдения станцией технического обслуживания срока передачи потерпевшему отремонтированного транспортного средства, нарушения иных обязательств по проведению восстановительного ремонта транспортного средства потерпевший направляет страховщику претензию с документами, приложенными к ней и обосновывающими требование потерпевшего, которая подлежит рассмотрению страховщиком в течение десяти календарных дней, за исключением нерабочих праздничных дней, со дня поступления.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требования.</w:t>
      </w:r>
    </w:p>
    <w:p w:rsidR="009E392E" w:rsidRDefault="009E392E" w:rsidP="009E392E">
      <w:r>
        <w:t>2.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лиц, являющихся потерпевшими или страхователями, подлежат защите в соответствии с Законом Российской Федерации от 7 февраля 1992 года N 2300-1 "О защите прав потребителей" в части, не урегулированной настоящим Федеральным законом.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сроки, которые установлены настоящим Федеральным законом.</w:t>
      </w:r>
    </w:p>
    <w:p w:rsidR="009E392E" w:rsidRDefault="009E392E" w:rsidP="009E392E">
      <w:r>
        <w:t>3. При удовлетворении судом требований потерпевшего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порядке.</w:t>
      </w:r>
    </w:p>
    <w:p w:rsidR="009E392E" w:rsidRDefault="009E392E" w:rsidP="009E392E">
      <w:r>
        <w:t>4. При несоблюдении срока возврата страховой премии в случаях, предусмотренных правилами обязательного страхования, страховщик уплачивает страхователю - физическому лицу неустойку (пеню) в размере одного процента от страховой премии по договору обязательного страхования за каждый день просрочки, но не более размера страховой премии по такому договору.</w:t>
      </w:r>
    </w:p>
    <w:p w:rsidR="009E392E" w:rsidRDefault="009E392E" w:rsidP="009E392E">
      <w:r>
        <w:t>5. Страховщик освобождается от обязанности уплаты неустойки (пени), суммы финансовой санкции и (или) штрафа, если обязательства страховщика были исполнены в порядке и в сроки, которые установлены настоящим Федеральным законом, а также если страховщик докажет, что нарушение сроков произошло вследствие непреодолимой силы или по вине потерпевшего.</w:t>
      </w:r>
    </w:p>
    <w:p w:rsidR="009E392E" w:rsidRDefault="009E392E" w:rsidP="009E392E">
      <w:r>
        <w:t>6. Общий размер неустойки (пени), суммы финансовой санкции, которые подлежат выплате потерпевшему - физическому лицу, не может превышать размер страховой суммы по виду причиненного вреда, установленный настоящим Федеральным законом.</w:t>
      </w:r>
    </w:p>
    <w:p w:rsidR="009E392E" w:rsidRDefault="009E392E" w:rsidP="009E392E">
      <w:r>
        <w:lastRenderedPageBreak/>
        <w:t>7. Со страховщика не могут быть взысканы не предусмотренные настоящим Федеральным законом и связанные с заключением, изменением, исполнением и (или) прекращением договоров обязательного страхования неустойка (пеня), сумма финансовой санкции, штраф.</w:t>
      </w:r>
    </w:p>
    <w:p w:rsidR="0013334B" w:rsidRDefault="009E392E" w:rsidP="009E392E">
      <w:r>
        <w:t>8. Ответственность за исполнение обязательств по договору обязательного страхования, заключенному страховым агентом или страховым брокером, несет страховщик.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2E"/>
    <w:rsid w:val="0013334B"/>
    <w:rsid w:val="009E392E"/>
    <w:rsid w:val="00BD643E"/>
    <w:rsid w:val="00D0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983C-C266-4555-A4BA-A37F7B07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2017-12-06T09:16:00Z</dcterms:created>
  <dcterms:modified xsi:type="dcterms:W3CDTF">2017-12-06T09:17:00Z</dcterms:modified>
</cp:coreProperties>
</file>