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0A8" w:rsidRDefault="00D320A8" w:rsidP="00D320A8">
      <w:r>
        <w:t>Федеральный закон от 30.03.1999 N 52-ФЗ (ред. от 29.07.2017) "О санитарно-эпидемиологическом благополучии населения" (с изм. и доп., вступ. в силу с 30.09.2017)</w:t>
      </w:r>
    </w:p>
    <w:p w:rsidR="00D320A8" w:rsidRPr="00D320A8" w:rsidRDefault="00D320A8" w:rsidP="00D320A8">
      <w:pPr>
        <w:rPr>
          <w:b/>
        </w:rPr>
      </w:pPr>
      <w:bookmarkStart w:id="0" w:name="_GoBack"/>
      <w:r w:rsidRPr="00D320A8">
        <w:rPr>
          <w:b/>
        </w:rPr>
        <w:t>Статья 23. Санитарно-эпидемиологические требования к жилым помещениям</w:t>
      </w:r>
    </w:p>
    <w:bookmarkEnd w:id="0"/>
    <w:p w:rsidR="00D320A8" w:rsidRDefault="00D320A8" w:rsidP="00D320A8">
      <w:r>
        <w:t xml:space="preserve"> </w:t>
      </w:r>
    </w:p>
    <w:p w:rsidR="00D320A8" w:rsidRDefault="00D320A8" w:rsidP="00D320A8">
      <w:r>
        <w:t>1. Жилые помещения по площади, планировке, освещенности, инсоляции, микроклимату, воздухообмену, уровням шума, вибрации, ионизирующих и неионизирующих излучений должны соответствовать санитарно-эпидемиологическим требованиям в целях обеспечения безопасных и безвредных условий проживания независимо от его срока.</w:t>
      </w:r>
    </w:p>
    <w:p w:rsidR="00D320A8" w:rsidRDefault="00D320A8" w:rsidP="00D320A8">
      <w:r>
        <w:t>(в ред. Федерального закона от 19.07.2011 N 248-ФЗ)</w:t>
      </w:r>
    </w:p>
    <w:p w:rsidR="00D320A8" w:rsidRDefault="00D320A8" w:rsidP="00D320A8">
      <w:r>
        <w:t>(см. текст в предыдущей редакции)</w:t>
      </w:r>
    </w:p>
    <w:p w:rsidR="00D320A8" w:rsidRDefault="00D320A8" w:rsidP="00D320A8">
      <w:r>
        <w:t>2. Заселение жилых помещений, признанных в соответствии с санитарным законодательством Российской Федерации непригодными для проживания, равно как и предоставление гражданам для постоянного или временного проживания нежилых помещений не допускается.</w:t>
      </w:r>
    </w:p>
    <w:p w:rsidR="0013334B" w:rsidRDefault="00D320A8" w:rsidP="00D320A8">
      <w:r>
        <w:t>3. Содержание жилых помещений должно отвечать санитарным правилам.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0A8"/>
    <w:rsid w:val="0013334B"/>
    <w:rsid w:val="00876470"/>
    <w:rsid w:val="00BD643E"/>
    <w:rsid w:val="00D3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59D43-B639-4D82-8C90-464783799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2018-03-24T06:42:00Z</dcterms:created>
  <dcterms:modified xsi:type="dcterms:W3CDTF">2018-03-24T06:43:00Z</dcterms:modified>
</cp:coreProperties>
</file>