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25" w:rsidRDefault="00371725" w:rsidP="00371725">
      <w:r>
        <w:t>"Гражданский кодекс Российской Федерации (часть первая)" от 30.11.1994 N 51-ФЗ (ред. от 29.12.2017)</w:t>
      </w:r>
    </w:p>
    <w:p w:rsidR="00371725" w:rsidRPr="00371725" w:rsidRDefault="00371725" w:rsidP="00371725">
      <w:pPr>
        <w:rPr>
          <w:b/>
        </w:rPr>
      </w:pPr>
      <w:bookmarkStart w:id="0" w:name="_GoBack"/>
      <w:r w:rsidRPr="00371725">
        <w:rPr>
          <w:b/>
        </w:rPr>
        <w:t>ГК РФ Статья 174.1. Последствия совершения сделки в отношении имущества, распоряжение которым запрещено или ограничено</w:t>
      </w:r>
    </w:p>
    <w:bookmarkEnd w:id="0"/>
    <w:p w:rsidR="00371725" w:rsidRDefault="00371725" w:rsidP="00371725">
      <w:r>
        <w:t>(введена Федеральным законом от 07.05.2013 N 100-ФЗ)</w:t>
      </w:r>
    </w:p>
    <w:p w:rsidR="00371725" w:rsidRDefault="00371725" w:rsidP="00371725">
      <w:r>
        <w:t xml:space="preserve"> </w:t>
      </w:r>
    </w:p>
    <w:p w:rsidR="00371725" w:rsidRDefault="00371725" w:rsidP="00371725">
      <w:r>
        <w:t>1. Сделка, совершенная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ничтожна в той части, в какой она предусматривает распоряжение таким имуществом (статья 180).</w:t>
      </w:r>
    </w:p>
    <w:p w:rsidR="0013334B" w:rsidRDefault="00371725" w:rsidP="00371725">
      <w:r>
        <w:t xml:space="preserve">2. Сделка, совершенная с нарушением запрета на распоряжение имуществом должника, наложенного в судебном или ином установленном законом порядке в пользу его кредитора или иного </w:t>
      </w:r>
      <w:proofErr w:type="spellStart"/>
      <w:r>
        <w:t>управомоченного</w:t>
      </w:r>
      <w:proofErr w:type="spellEnd"/>
      <w:r>
        <w:t xml:space="preserve"> лица, не препятствует реализации прав указанного кредитора или иного </w:t>
      </w:r>
      <w:proofErr w:type="spellStart"/>
      <w:r>
        <w:t>управомоченного</w:t>
      </w:r>
      <w:proofErr w:type="spellEnd"/>
      <w:r>
        <w:t xml:space="preserve"> лица, которые обеспечивались запретом, за исключением случаев, если приобретатель имущества не знал и не должен был знать о запрете.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5"/>
    <w:rsid w:val="0013334B"/>
    <w:rsid w:val="00371725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CBCB-2976-49D7-B3C2-FFB5537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2018-01-07T10:54:00Z</dcterms:created>
  <dcterms:modified xsi:type="dcterms:W3CDTF">2018-01-07T10:54:00Z</dcterms:modified>
</cp:coreProperties>
</file>