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57" w:rsidRDefault="004B4857" w:rsidP="004B4857">
      <w:r>
        <w:t>"Гражданский кодекс Российской Федерации (часть вторая)" от 26.01.1996 N 14-ФЗ (ред. от 05.12.2017)</w:t>
      </w:r>
    </w:p>
    <w:p w:rsidR="004B4857" w:rsidRPr="004B4857" w:rsidRDefault="004B4857" w:rsidP="004B4857">
      <w:pPr>
        <w:rPr>
          <w:b/>
        </w:rPr>
      </w:pPr>
      <w:bookmarkStart w:id="0" w:name="_GoBack"/>
      <w:r w:rsidRPr="004B4857">
        <w:rPr>
          <w:b/>
        </w:rPr>
        <w:t>Статья 555. Цена в договоре продажи недвижимости</w:t>
      </w:r>
    </w:p>
    <w:bookmarkEnd w:id="0"/>
    <w:p w:rsidR="004B4857" w:rsidRDefault="004B4857" w:rsidP="004B4857"/>
    <w:p w:rsidR="004B4857" w:rsidRDefault="004B4857" w:rsidP="004B4857">
      <w:r>
        <w:t>1. Договор продажи недвижимости должен предусматривать цену этого имущества.</w:t>
      </w:r>
    </w:p>
    <w:p w:rsidR="004B4857" w:rsidRDefault="004B4857" w:rsidP="004B4857">
      <w:r>
        <w:t>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настоящего Кодекса, не применяются.</w:t>
      </w:r>
    </w:p>
    <w:p w:rsidR="004B4857" w:rsidRDefault="004B4857" w:rsidP="004B4857">
      <w:r>
        <w:t>2. Если иное не предусмотрено законом или договором продажи недвижимости, установленная в нем цена здания, сооружения или другого недвижимого имущества, находящегося на земельном участке, включает цену передаваемой с этим недвижимым имуществом соответствующей части земельного участка или права на нее.</w:t>
      </w:r>
    </w:p>
    <w:p w:rsidR="0013334B" w:rsidRDefault="004B4857" w:rsidP="004B4857">
      <w:r>
        <w:t xml:space="preserve">3. В случаях, когда цена недвижимости в договоре продажи недвижимости установлена на единицу ее площади или иного показателя ее размера, общая цена такого недвижимого имущества, подлежащая уплате, определяется исходя </w:t>
      </w:r>
      <w:proofErr w:type="gramStart"/>
      <w:r>
        <w:t>из фактического размера</w:t>
      </w:r>
      <w:proofErr w:type="gramEnd"/>
      <w:r>
        <w:t xml:space="preserve"> переданного покупателю недвижимого имущества.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57"/>
    <w:rsid w:val="0013334B"/>
    <w:rsid w:val="004B485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7159-5556-4C73-B725-6E3A8E05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2018-03-29T10:30:00Z</dcterms:created>
  <dcterms:modified xsi:type="dcterms:W3CDTF">2018-03-29T10:31:00Z</dcterms:modified>
</cp:coreProperties>
</file>