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7A" w:rsidRDefault="002B6A7A" w:rsidP="002B6A7A">
      <w:r>
        <w:t>"Гражданский кодекс Российской Федерации (часть вторая)" от 26.01.1996 N 14-ФЗ (ред. от 05.12.2017)</w:t>
      </w:r>
    </w:p>
    <w:p w:rsidR="002B6A7A" w:rsidRDefault="002B6A7A" w:rsidP="002B6A7A">
      <w:r>
        <w:t>Статья 687. Расторжение договора найма жилого помещения</w:t>
      </w:r>
    </w:p>
    <w:p w:rsidR="002B6A7A" w:rsidRDefault="002B6A7A" w:rsidP="002B6A7A">
      <w:r>
        <w:t xml:space="preserve"> </w:t>
      </w:r>
    </w:p>
    <w:p w:rsidR="002B6A7A" w:rsidRDefault="002B6A7A" w:rsidP="002B6A7A">
      <w:r>
        <w:t>1. Наниматель жилого помещения вправе с согласия других граждан, постоянно проживающих с ним, в любое время расторгнуть договор найма с письменным предупреждением наймодателя за три месяца.</w:t>
      </w:r>
    </w:p>
    <w:p w:rsidR="002B6A7A" w:rsidRDefault="002B6A7A" w:rsidP="002B6A7A">
      <w:r>
        <w:t>2. Договор найма жилого помещения может быть расторгнут в судебном порядке по требованию наймодателя в случаях:</w:t>
      </w:r>
    </w:p>
    <w:p w:rsidR="002B6A7A" w:rsidRDefault="002B6A7A" w:rsidP="002B6A7A">
      <w:r>
        <w:t>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2B6A7A" w:rsidRDefault="002B6A7A" w:rsidP="002B6A7A">
      <w:r>
        <w:t>разрушения или порчи жилого помещения нанимателем или другими гражданами, за действия которых он отвечает.</w:t>
      </w:r>
    </w:p>
    <w:p w:rsidR="002B6A7A" w:rsidRDefault="002B6A7A" w:rsidP="002B6A7A">
      <w:r>
        <w:t>По решению суда нанимателю может быть предоставлен срок не более года для устранения им нарушений, послуживших основанием для расторжения договора найма жилого помещения. Если в течение определенного судом срока наниматель не устранит допущенных нарушений или не примет всех необходимых мер для их устранения, суд по повторному обращению наймодателя принимает решение о расторжении договора найма жилого помещения. При этом по просьбе нанимателя суд в решении о расторжении договора может отсрочить исполнение решения на срок не более года.</w:t>
      </w:r>
    </w:p>
    <w:p w:rsidR="002B6A7A" w:rsidRDefault="002B6A7A" w:rsidP="002B6A7A">
      <w:r>
        <w:t>3. Договор найма жилого помещения может быть расторгнут в судебном порядке по требованию любой из сторон в договоре:</w:t>
      </w:r>
    </w:p>
    <w:p w:rsidR="002B6A7A" w:rsidRDefault="002B6A7A" w:rsidP="002B6A7A">
      <w:r>
        <w:t>если помещение перестает быть пригодным для постоянного проживания, а также в случае его аварийного состояния;</w:t>
      </w:r>
    </w:p>
    <w:p w:rsidR="002B6A7A" w:rsidRDefault="002B6A7A" w:rsidP="002B6A7A">
      <w:r>
        <w:t>в других случаях, предусмотренных жилищным законодательством.</w:t>
      </w:r>
    </w:p>
    <w:p w:rsidR="002B6A7A" w:rsidRDefault="002B6A7A" w:rsidP="002B6A7A">
      <w:r>
        <w:t>4. Если наниматель жилого помещения или другие граждане, за действия которых он отвечает, используют жилое помещение не по назначению либо систематически нарушают права и интересы соседей, наймодатель может предупредить нанимателя о необходимости устранения нарушения.</w:t>
      </w:r>
    </w:p>
    <w:p w:rsidR="0013334B" w:rsidRDefault="002B6A7A" w:rsidP="002B6A7A">
      <w:r>
        <w:t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наймодатель вправе в судебном порядке расторгнуть договор найма жилого помещения. В этом случае применяются правила, предусмотренные абзацем четвертым пункта 2 настоящей статьи.</w:t>
      </w:r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E7" w:rsidRDefault="00BE7CE7" w:rsidP="002B6A7A">
      <w:pPr>
        <w:spacing w:after="0" w:line="240" w:lineRule="auto"/>
      </w:pPr>
      <w:r>
        <w:separator/>
      </w:r>
    </w:p>
  </w:endnote>
  <w:endnote w:type="continuationSeparator" w:id="0">
    <w:p w:rsidR="00BE7CE7" w:rsidRDefault="00BE7CE7" w:rsidP="002B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E7" w:rsidRDefault="00BE7CE7" w:rsidP="002B6A7A">
      <w:pPr>
        <w:spacing w:after="0" w:line="240" w:lineRule="auto"/>
      </w:pPr>
      <w:r>
        <w:separator/>
      </w:r>
    </w:p>
  </w:footnote>
  <w:footnote w:type="continuationSeparator" w:id="0">
    <w:p w:rsidR="00BE7CE7" w:rsidRDefault="00BE7CE7" w:rsidP="002B6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7A"/>
    <w:rsid w:val="0013334B"/>
    <w:rsid w:val="002B6A7A"/>
    <w:rsid w:val="00854601"/>
    <w:rsid w:val="00876470"/>
    <w:rsid w:val="00BD643E"/>
    <w:rsid w:val="00B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01C2-3AB0-4D33-B099-23A15ABA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A7A"/>
  </w:style>
  <w:style w:type="paragraph" w:styleId="a5">
    <w:name w:val="footer"/>
    <w:basedOn w:val="a"/>
    <w:link w:val="a6"/>
    <w:uiPriority w:val="99"/>
    <w:unhideWhenUsed/>
    <w:rsid w:val="002B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2018-04-27T09:32:00Z</dcterms:created>
  <dcterms:modified xsi:type="dcterms:W3CDTF">2018-04-27T09:33:00Z</dcterms:modified>
</cp:coreProperties>
</file>