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F4" w:rsidRDefault="003952F4" w:rsidP="003952F4">
      <w:r>
        <w:t>"Гражданский кодекс Российской Федерации (часть вторая)" от 26.01.1996 N 14-ФЗ (ред. от 28.03.2017)</w:t>
      </w:r>
    </w:p>
    <w:p w:rsidR="003952F4" w:rsidRPr="003952F4" w:rsidRDefault="003952F4" w:rsidP="003952F4">
      <w:pPr>
        <w:rPr>
          <w:b/>
        </w:rPr>
      </w:pPr>
      <w:r w:rsidRPr="003952F4">
        <w:rPr>
          <w:b/>
        </w:rPr>
        <w:t>ГК РФ Статья 944. Сведения, предоставляемые страхователем при заключении договора страхования</w:t>
      </w:r>
    </w:p>
    <w:p w:rsidR="003952F4" w:rsidRDefault="003952F4" w:rsidP="003952F4">
      <w:r>
        <w:t xml:space="preserve"> </w:t>
      </w:r>
    </w:p>
    <w:p w:rsidR="003952F4" w:rsidRDefault="003952F4" w:rsidP="003952F4">
      <w:r>
        <w:t>1. 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:rsidR="003952F4" w:rsidRDefault="003952F4" w:rsidP="003952F4">
      <w:r>
        <w:t>Существенными признаются во всяком случае обстоятельства, определенно оговоренные страховщиком в стандартной форме договора страхования (страхового полиса) или в его письменном запросе.</w:t>
      </w:r>
    </w:p>
    <w:p w:rsidR="003952F4" w:rsidRDefault="003952F4" w:rsidP="003952F4">
      <w:r>
        <w:t>2. Если договор страхования заключен при отсутствии ответов страхователя на какие-либо вопросы страховщика, страховщик не может впоследствии требовать расторжения договора либо признания его недействительным на том основании, что соответствующие обстоятельства не были сообщены страхователем.</w:t>
      </w:r>
    </w:p>
    <w:p w:rsidR="003952F4" w:rsidRDefault="003952F4" w:rsidP="003952F4">
      <w:r>
        <w:t>3. Если после заключения договора страхования будет установлено, что страхователь сообщил страховщику заведомо ложные сведения об обстоятельствах, указанных в пункте 1 настоящей статьи, страховщик вправе потребовать признания договора недействительным и применения последствий, предусмотренных пунктом 2 статьи 179 настоящего Кодекса.</w:t>
      </w:r>
    </w:p>
    <w:p w:rsidR="0013334B" w:rsidRDefault="003952F4" w:rsidP="003952F4">
      <w:r>
        <w:t>Страховщик не может требовать признания договора страхования недействительным, если обстоятельства, о которых умолчал страхователь, у</w:t>
      </w:r>
      <w:bookmarkStart w:id="0" w:name="_GoBack"/>
      <w:bookmarkEnd w:id="0"/>
      <w:r>
        <w:t>же отпали.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F4"/>
    <w:rsid w:val="0013334B"/>
    <w:rsid w:val="003952F4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3620-CEE4-4226-A3D8-0641850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2017-12-06T09:13:00Z</dcterms:created>
  <dcterms:modified xsi:type="dcterms:W3CDTF">2017-12-06T09:13:00Z</dcterms:modified>
</cp:coreProperties>
</file>