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36" w:rsidRDefault="008B6036" w:rsidP="008B6036">
      <w:r>
        <w:t>"Семейный кодекс Российской Федерации" от 29.12.1995 N 223-ФЗ (ред. от 29.12.2017)</w:t>
      </w:r>
    </w:p>
    <w:p w:rsidR="008B6036" w:rsidRPr="008B6036" w:rsidRDefault="008B6036" w:rsidP="008B6036">
      <w:pPr>
        <w:rPr>
          <w:b/>
        </w:rPr>
      </w:pPr>
      <w:bookmarkStart w:id="0" w:name="_GoBack"/>
      <w:r w:rsidRPr="008B6036">
        <w:rPr>
          <w:b/>
        </w:rPr>
        <w:t>Статья 108. Взыскание алиментов до разрешения спора судом</w:t>
      </w:r>
    </w:p>
    <w:bookmarkEnd w:id="0"/>
    <w:p w:rsidR="008B6036" w:rsidRDefault="008B6036" w:rsidP="008B6036">
      <w:r>
        <w:t xml:space="preserve"> </w:t>
      </w:r>
    </w:p>
    <w:p w:rsidR="008B6036" w:rsidRDefault="008B6036" w:rsidP="008B6036">
      <w:r>
        <w:t>1. По делу о взыскании алиментов суд вправе вынести постановление о взыскании алиментов до вступления решения суда о взыскании алиментов в законную силу; при взыскании алиментов на несовершеннолетних детей - до вынесения судом решения о взыскании алиментов.</w:t>
      </w:r>
    </w:p>
    <w:p w:rsidR="0013334B" w:rsidRDefault="008B6036" w:rsidP="008B6036">
      <w:r>
        <w:t>2. Размер взыскиваемых алиментов определяется судом исходя из материального и семейного положения сторон. Размер алиментов, взыскиваемых на несовершеннолетних детей, определяется в соответствии со статьей 81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36"/>
    <w:rsid w:val="0013334B"/>
    <w:rsid w:val="00854601"/>
    <w:rsid w:val="00876470"/>
    <w:rsid w:val="008B6036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49EF-9B3C-479C-A2BB-27A8C9D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2018-04-01T12:01:00Z</dcterms:created>
  <dcterms:modified xsi:type="dcterms:W3CDTF">2018-04-01T12:01:00Z</dcterms:modified>
</cp:coreProperties>
</file>