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069" w:rsidRDefault="00C33069" w:rsidP="00C33069">
      <w:r>
        <w:t>"Трудовой кодекс Российской Федерации" от 30.12.2001 N 197-ФЗ (ред. от 27.11.2017)</w:t>
      </w:r>
    </w:p>
    <w:p w:rsidR="00C33069" w:rsidRPr="00C33069" w:rsidRDefault="00C33069" w:rsidP="00C33069">
      <w:pPr>
        <w:rPr>
          <w:b/>
        </w:rPr>
      </w:pPr>
      <w:bookmarkStart w:id="0" w:name="_GoBack"/>
      <w:r w:rsidRPr="00C33069">
        <w:rPr>
          <w:b/>
        </w:rPr>
        <w:t>ТК РФ Статья 400. Рассмотрение требований работников, профессиональных союзов и их объединений</w:t>
      </w:r>
    </w:p>
    <w:bookmarkEnd w:id="0"/>
    <w:p w:rsidR="00C33069" w:rsidRDefault="00C33069" w:rsidP="00C33069">
      <w:r>
        <w:t>(в ред. Федерального закона от 30.06.2006 N 90-ФЗ)</w:t>
      </w:r>
    </w:p>
    <w:p w:rsidR="00C33069" w:rsidRDefault="00C33069" w:rsidP="00C33069">
      <w:r>
        <w:t>Работодатель обязан принять к рассмотрению направленные ему требования работников. О принятом решении работодатель сообщает в представительный орган работников организации (филиала, представительства или иного обособленного структурного подразделения), индивидуального предпринимателя в письменной форме в течение двух рабочих дней со дня получения указанных требований.</w:t>
      </w:r>
    </w:p>
    <w:p w:rsidR="00C33069" w:rsidRDefault="00C33069" w:rsidP="00C33069">
      <w:r>
        <w:t>(в ред. Федерального закона от 22.11.2011 N 334-ФЗ)</w:t>
      </w:r>
    </w:p>
    <w:p w:rsidR="00C33069" w:rsidRDefault="00C33069" w:rsidP="00C33069">
      <w:r>
        <w:t>Объединения работодателей, иные представители работодателей, определенные в соответствии со статьей 34 настоящего Кодекса, обязаны принять к рассмотрению направленные им требования профессиональных союзов (их объединений) и сообщить в письменной форме профессиональным союзам (их объединениям) о принятом решении в течение трех недель со дня получения указанных требований.</w:t>
      </w:r>
    </w:p>
    <w:p w:rsidR="0013334B" w:rsidRDefault="00C33069" w:rsidP="00C33069">
      <w:r>
        <w:t>(в ред. Федерального закона от 22.11.2011 N 334-ФЗ)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69"/>
    <w:rsid w:val="0013334B"/>
    <w:rsid w:val="00876470"/>
    <w:rsid w:val="00BD643E"/>
    <w:rsid w:val="00C3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CF318-645C-4250-BB69-4EE51FAF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1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1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9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7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7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2017-12-26T09:30:00Z</dcterms:created>
  <dcterms:modified xsi:type="dcterms:W3CDTF">2017-12-26T09:30:00Z</dcterms:modified>
</cp:coreProperties>
</file>