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15" w:rsidRDefault="00F35C15" w:rsidP="00F35C15">
      <w:r>
        <w:t>Федеральный закон от 27.05.1998 N 76-ФЗ (ред. от 01.07.2017, с изм. от 16.11.2017) "О статусе военнослужащих"</w:t>
      </w:r>
    </w:p>
    <w:p w:rsidR="00F35C15" w:rsidRPr="00D5183F" w:rsidRDefault="00F35C15" w:rsidP="00F35C15">
      <w:pPr>
        <w:rPr>
          <w:b/>
        </w:rPr>
      </w:pPr>
      <w:r w:rsidRPr="00D5183F">
        <w:rPr>
          <w:b/>
        </w:rPr>
        <w:t>Статья 24. Социальная защита членов семей военнослужащих, потерявших кормильца</w:t>
      </w:r>
    </w:p>
    <w:p w:rsidR="00F35C15" w:rsidRDefault="00F35C15" w:rsidP="00F35C15">
      <w:r>
        <w:t xml:space="preserve"> </w:t>
      </w:r>
    </w:p>
    <w:p w:rsidR="00F35C15" w:rsidRDefault="00F35C15" w:rsidP="00F35C15">
      <w:r>
        <w:t>1. Члены семей погибших (умерших) военнослужащих имеют право на пенсию по случаю потери кормильца, назначаемую и выплачиваемую в соответствии с пенсионным законодательством Российской Федерации.</w:t>
      </w:r>
    </w:p>
    <w:p w:rsidR="00F35C15" w:rsidRDefault="00F35C15" w:rsidP="00F35C15">
      <w:r>
        <w:t>2. Члены семей военнослужащих, потерявшие кормильца, не могут быть выселены из занимаемых ими жилых помещений без безвозмездного предоставления им другого благоустроенного жилого помещения в случае прекращения членами семей трудовых отношений с соответствующими организациями, за ними после гибели (смерти) военнослужащего сохраняется право на улучшение жилищных условий в соответствии с федеральными законами и иными нормативными правовыми актами Российской Федерации.</w:t>
      </w:r>
    </w:p>
    <w:p w:rsidR="00F35C15" w:rsidRDefault="00F35C15" w:rsidP="00F35C15">
      <w:r>
        <w:t>Абзац утратил силу. - Федеральный закон от 22.08.2004 N 122-ФЗ.</w:t>
      </w:r>
    </w:p>
    <w:p w:rsidR="00F35C15" w:rsidRDefault="00F35C15" w:rsidP="00F35C15">
      <w:r>
        <w:t>Ремонт индивидуальных жилых домов, принадлежащих членам семей военнослужащих, потерявшим кормильца, осуществляется по нормам и в порядке, установленным Правительством Российской Федерации.</w:t>
      </w:r>
    </w:p>
    <w:p w:rsidR="00F35C15" w:rsidRDefault="00F35C15" w:rsidP="00F35C15">
      <w:r>
        <w:t>(в ред. Федерального закона от 22.08.2004 N 122-ФЗ)</w:t>
      </w:r>
    </w:p>
    <w:p w:rsidR="00F35C15" w:rsidRDefault="00F35C15" w:rsidP="00F35C15">
      <w:r>
        <w:t>3. Утратил силу. - Федеральный закон от 22.08.2004 N 122-ФЗ.</w:t>
      </w:r>
    </w:p>
    <w:p w:rsidR="00F35C15" w:rsidRDefault="00F35C15" w:rsidP="00F35C15">
      <w:r>
        <w:t xml:space="preserve">3.1. Членам семей военнослужащих (за исключением военнослужащих, участвовавших в </w:t>
      </w:r>
      <w:proofErr w:type="spellStart"/>
      <w:r>
        <w:t>накопительно</w:t>
      </w:r>
      <w:proofErr w:type="spellEnd"/>
      <w:r>
        <w:t>-ипотечной системе жилищного обеспечения военнослужащих), погибших (умерших) в период прохождения военной службы, и членам семей граждан,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мероприятиями, общая продолжительность военной службы которых составляет 10 лет и более, а при общей продолжительности военной службы 20 лет и более вне зависимости от основания увольнения, признанным нуждающимися в жилых помещениях или имевшим основания быть признанными нуждающимися в жилых помещениях в соответствии с настоящим Федеральным законом до гибели (смерти) военнослужащего или гражданина, уволенного с военной службы, денежные средства на приобретение или строительство жилых помещений либо жилые помещения предоставляются в порядке и на условиях, которые предусмотрены пунктами 1, 16, 18 и 19 статьи 15 и статьей 15.1 настоящего Федерального закона, с учетом права военнослужащего или гражданина, уволенного с военной службы, на дополнительную общую площадь жилого помещения на дату его гибели (смерти).</w:t>
      </w:r>
    </w:p>
    <w:p w:rsidR="00F35C15" w:rsidRDefault="00F35C15" w:rsidP="00F35C15">
      <w:r>
        <w:t>(в ред. Федеральных законов от 02.11.2013 N 298-ФЗ, от 28.12.2013 N 405-ФЗ)</w:t>
      </w:r>
    </w:p>
    <w:p w:rsidR="00F35C15" w:rsidRDefault="00F35C15" w:rsidP="00F35C15">
      <w:r>
        <w:t>Абзац утратил силу с 1 января 2014 года. - Федеральный закон от 28.12.2013 N 405-ФЗ.</w:t>
      </w:r>
    </w:p>
    <w:p w:rsidR="00F35C15" w:rsidRDefault="00F35C15" w:rsidP="00F35C15">
      <w:r>
        <w:t xml:space="preserve">Лица, указанные в абзаце первом настоящего пункта, до 1 января 2005 года принятые органами местного самоуправления на учет в качестве нуждающихся в жилых помещениях, в том числе изменившие место жительства и принятые в связи с этим органами местного самоуправления на учет в качестве нуждающихся в жилых помещениях по новому месту жительства после 1 января 2005 года, обеспечиваются жилыми помещениями в порядке и на условиях, которые предусмотрены пунктом 2.1 статьи 15 и статьей 15.1 настоящего Федерального закона, с учетом </w:t>
      </w:r>
      <w:r>
        <w:lastRenderedPageBreak/>
        <w:t>права военнослужащего или гражданина, уволенного с военной службы, на дополнительную общую площадь жилого помещения на дату его гибели (смерти).</w:t>
      </w:r>
    </w:p>
    <w:p w:rsidR="00F35C15" w:rsidRDefault="00F35C15" w:rsidP="00F35C15">
      <w:r>
        <w:t>(в ред. Федеральных законов от 02.11.2013 N 297-ФЗ, от 28.12.2013 N 405-ФЗ)</w:t>
      </w:r>
    </w:p>
    <w:p w:rsidR="00F35C15" w:rsidRDefault="00F35C15" w:rsidP="00F35C15">
      <w:r>
        <w:t>При этом лицам, указанным в абзацах первом и третьем настоящего пункта, денежные средства на приобретение или строительство жилых помещений либо жилые помещения предоставляются в соответствии с настоящим Федеральным законом во внеочередном порядке.</w:t>
      </w:r>
    </w:p>
    <w:p w:rsidR="00F35C15" w:rsidRDefault="00F35C15" w:rsidP="00F35C15">
      <w:r>
        <w:t>(абзац введен Федеральным законом от 28.12.2013 N 405-ФЗ)</w:t>
      </w:r>
    </w:p>
    <w:p w:rsidR="00F35C15" w:rsidRDefault="00F35C15" w:rsidP="00F35C15">
      <w:r>
        <w:t>На лиц, указанных в абзаце первом настоящего пункта, распространяется действие абзаца второго пункта 14 статьи 15 настоящего Федерального закона.</w:t>
      </w:r>
    </w:p>
    <w:p w:rsidR="00F35C15" w:rsidRDefault="00F35C15" w:rsidP="00F35C15">
      <w:r>
        <w:t>(абзац введен Федеральным законом от 02.11.2013 N 298-ФЗ)</w:t>
      </w:r>
    </w:p>
    <w:p w:rsidR="00F35C15" w:rsidRDefault="00F35C15" w:rsidP="00F35C15">
      <w:r>
        <w:t>(п. 3.1 введен Федеральным законом от 08.12.2010 N 342-ФЗ)</w:t>
      </w:r>
    </w:p>
    <w:p w:rsidR="00F35C15" w:rsidRDefault="00F35C15" w:rsidP="00F35C15">
      <w:r>
        <w:t>4. Абзац утратил силу с 1 января 2011 года. - Федеральный закон от 08.12.2010 N 342-ФЗ.</w:t>
      </w:r>
    </w:p>
    <w:p w:rsidR="00F35C15" w:rsidRDefault="00F35C15" w:rsidP="00F35C15">
      <w:r>
        <w:t>Члены семей военнослужащих, погибших (умерших) в период прохождения военной службы, и члены семей граждан,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20 лет и более, имеют право на компенсационные выплаты по оплате:</w:t>
      </w:r>
    </w:p>
    <w:p w:rsidR="00F35C15" w:rsidRDefault="00F35C15" w:rsidP="00F35C15">
      <w:r>
        <w:t>(в ред. Федеральных законов от 22.08.2004 N 122-ФЗ, от 08.05.2006 N 66-ФЗ)</w:t>
      </w:r>
    </w:p>
    <w:p w:rsidR="00F35C15" w:rsidRDefault="00F35C15" w:rsidP="00F35C15">
      <w:r>
        <w:t>общей площади занимаемых ими жилых помещений (в коммунальных помещениях - жилой площади), а также найма, содержания и ремонта жилых помещений, а собственники жилых помещений и члены жилищно-строительных (жилищных) кооперативов - содержания и ремонта объектов общего пользования в многоквартирных жилых домах;</w:t>
      </w:r>
    </w:p>
    <w:p w:rsidR="00F35C15" w:rsidRDefault="00F35C15" w:rsidP="00F35C15">
      <w:r>
        <w:t>коммунальных услуг независимо от вида жилищного фонда;</w:t>
      </w:r>
    </w:p>
    <w:p w:rsidR="00F35C15" w:rsidRDefault="00F35C15" w:rsidP="00F35C15">
      <w:r>
        <w:t>установки квартирных телефонов по действующим тарифам, услуг местной телефонной связи, оказанных с использованием квартирных телефонов, абонентской платы за пользование радиотрансляционными точками, коллективными телевизионными антеннами;</w:t>
      </w:r>
    </w:p>
    <w:p w:rsidR="00F35C15" w:rsidRDefault="00F35C15" w:rsidP="00F35C15">
      <w:r>
        <w:t>(в ред. Федерального закона от 25.12.2009 N 339-ФЗ)</w:t>
      </w:r>
    </w:p>
    <w:p w:rsidR="00F35C15" w:rsidRDefault="00F35C15" w:rsidP="00F35C15">
      <w:r>
        <w:t>топлива, приобретаемого в пределах норм, установленных для продажи населению, и его доставки для проживающих в домах, не имеющих центрального отопления.</w:t>
      </w:r>
    </w:p>
    <w:p w:rsidR="00F35C15" w:rsidRDefault="00F35C15" w:rsidP="00F35C15">
      <w:r>
        <w:t>(в ред. Федерального закона от 25.12.2009 N 339-ФЗ)</w:t>
      </w:r>
    </w:p>
    <w:p w:rsidR="00F35C15" w:rsidRDefault="00F35C15" w:rsidP="00F35C15">
      <w:r>
        <w:t>Порядок и размеры компенсационных выплат, предусмотренных настоящим пунктом, определяются Правительством Российской Федерации.</w:t>
      </w:r>
    </w:p>
    <w:p w:rsidR="00F35C15" w:rsidRDefault="00F35C15" w:rsidP="00F35C15">
      <w:r>
        <w:t>(в ред. Федерального закона от 22.08.2004 N 122-ФЗ)</w:t>
      </w:r>
    </w:p>
    <w:p w:rsidR="00F35C15" w:rsidRDefault="00F35C15" w:rsidP="00F35C15">
      <w:r>
        <w:t>Абзацы восьмой - двенадцатый утратили силу. - Федеральный закон от 22.08.2004 N 122-ФЗ.</w:t>
      </w:r>
    </w:p>
    <w:p w:rsidR="00F35C15" w:rsidRDefault="00F35C15" w:rsidP="00F35C15">
      <w:r>
        <w:t xml:space="preserve">За членами семей военнослужащих, потерявшими кормильца, родителями, достигшими пенсионного возраста, и родителями-инвалидами старших и высших офицеров, погибших (умерших) в период прохождения ими военной службы, а также старших и высших офицеров, погибших (умерших) после увольнения с военной службы по достижении ими предельного </w:t>
      </w:r>
      <w:r>
        <w:lastRenderedPageBreak/>
        <w:t>возраста пребывания на военной службе, состоянию здоровья или в связи с организационно-штатными мероприятиями, имевших общую продолжительность военной службы 20 лет и более, сохраняется право на социальные гарантии по оказанию медицинской помощи, санаторно-курортному лечению, проезду к месту этого лечения и обратно.</w:t>
      </w:r>
    </w:p>
    <w:p w:rsidR="00F35C15" w:rsidRDefault="00F35C15" w:rsidP="00F35C15">
      <w:r>
        <w:t>(в ред. Федеральных законов от 22.08.2004 N 122-ФЗ, от 14.06.2012 N 80-ФЗ)</w:t>
      </w:r>
    </w:p>
    <w:p w:rsidR="00F35C15" w:rsidRDefault="00F35C15" w:rsidP="00F35C15">
      <w:r>
        <w:t>Родителям, супругам и несовершеннолетним детям военнослужащих, погибших (умерших) при исполнении обязанностей военной службы, предоставляется преимущественное право на социальное обслуживание и медицинское обеспечение.</w:t>
      </w:r>
    </w:p>
    <w:p w:rsidR="00F35C15" w:rsidRDefault="00F35C15" w:rsidP="00F35C15">
      <w:r>
        <w:t>(в ред. Федеральных законов от 22.08.2004 N 122-ФЗ, от 25.11.2013 N 317-ФЗ)</w:t>
      </w:r>
    </w:p>
    <w:p w:rsidR="00F35C15" w:rsidRDefault="00F35C15" w:rsidP="00F35C15">
      <w:r>
        <w:t>(п. 4 в ред. Федерального закона от 07.05.2002 N 49-ФЗ)</w:t>
      </w:r>
    </w:p>
    <w:p w:rsidR="00F35C15" w:rsidRDefault="00F35C15" w:rsidP="00F35C15">
      <w:r>
        <w:t>5. За членами семей военнослужащих, погибших (умерших) в период прохождения военной службы, и членами семей граждан,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за исключением социальных гарантий и компенсаций, указанных в пунктах 2 - 4 настоящей статьи, в течение одного года со дня гибели (смерти) кормильца сохраняются другие социальные гарантии и компенсации, если иное не предусмотрено федеральными законами и иными нормативными правовыми актами Российской Федерации.</w:t>
      </w:r>
    </w:p>
    <w:p w:rsidR="00F35C15" w:rsidRDefault="00F35C15" w:rsidP="00F35C15">
      <w:r>
        <w:t>(в ред. Федеральных законов от 22.08.2004 N 122-ФЗ, от 14.06.2012 N 80-ФЗ)</w:t>
      </w:r>
    </w:p>
    <w:p w:rsidR="00F35C15" w:rsidRDefault="00F35C15" w:rsidP="00F35C15">
      <w:r>
        <w:t>6. Абзац утратил силу. - Федеральный закон от 22.08.2004 N 122-ФЗ.</w:t>
      </w:r>
    </w:p>
    <w:p w:rsidR="00F35C15" w:rsidRDefault="00F35C15" w:rsidP="00F35C15">
      <w:r>
        <w:t>За вдовами (вдовцами) военнослужащих и граждан, уволенных с военной службы, имеющими право на социальные гарантии и компенсации, предусмотренные пунктами 2 - 4 настоящей статьи, указанное право сохраняется до повторного вступления в брак.</w:t>
      </w:r>
    </w:p>
    <w:p w:rsidR="00F35C15" w:rsidRDefault="00F35C15" w:rsidP="00F35C15">
      <w:r>
        <w:t>(в ред. Федерального закона от 08.12.2010 N 342-ФЗ)</w:t>
      </w:r>
      <w:bookmarkStart w:id="0" w:name="_GoBack"/>
      <w:bookmarkEnd w:id="0"/>
    </w:p>
    <w:sectPr w:rsidR="00F35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15"/>
    <w:rsid w:val="0013334B"/>
    <w:rsid w:val="00BD643E"/>
    <w:rsid w:val="00D5183F"/>
    <w:rsid w:val="00F3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6FFA5-3DEF-4610-88A4-804B3CE1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2</cp:revision>
  <dcterms:created xsi:type="dcterms:W3CDTF">2017-12-08T06:33:00Z</dcterms:created>
  <dcterms:modified xsi:type="dcterms:W3CDTF">2017-12-08T06:34:00Z</dcterms:modified>
</cp:coreProperties>
</file>