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C8" w:rsidRDefault="000167C8" w:rsidP="000167C8">
      <w:r>
        <w:t>"Гражданский кодекс Российской Федерации (часть четвертая)" от 18.12.2006 N 230-ФЗ (ред. от 01.07.2017) (с изм. и доп., вступ. в силу с 01.01.2018)</w:t>
      </w:r>
    </w:p>
    <w:p w:rsidR="000167C8" w:rsidRPr="000167C8" w:rsidRDefault="000167C8" w:rsidP="000167C8">
      <w:pPr>
        <w:rPr>
          <w:b/>
        </w:rPr>
      </w:pPr>
      <w:bookmarkStart w:id="0" w:name="_GoBack"/>
      <w:r w:rsidRPr="000167C8">
        <w:rPr>
          <w:b/>
        </w:rPr>
        <w:t>ГК РФ Статья 1288. Договор авторского заказа</w:t>
      </w:r>
    </w:p>
    <w:bookmarkEnd w:id="0"/>
    <w:p w:rsidR="000167C8" w:rsidRDefault="000167C8" w:rsidP="000167C8">
      <w:r>
        <w:t xml:space="preserve"> </w:t>
      </w:r>
    </w:p>
    <w:p w:rsidR="000167C8" w:rsidRDefault="000167C8" w:rsidP="000167C8">
      <w:r>
        <w:t>1. По договору авторского заказа одна сторона (автор) обязуется по заказу другой стороны (заказчика) создать обусловленное договором произведение науки, литературы или искусства на материальном носителе или в иной форме.</w:t>
      </w:r>
    </w:p>
    <w:p w:rsidR="000167C8" w:rsidRDefault="000167C8" w:rsidP="000167C8">
      <w:r>
        <w:t>Материальный носитель произведения передается заказчику в собственность, если соглашением сторон не предусмотрена его передача заказчику во временное пользование.</w:t>
      </w:r>
    </w:p>
    <w:p w:rsidR="000167C8" w:rsidRDefault="000167C8" w:rsidP="000167C8">
      <w:r>
        <w:t>Договор авторского заказа является возмездным, если соглашением сторон не предусмотрено иное.</w:t>
      </w:r>
    </w:p>
    <w:p w:rsidR="000167C8" w:rsidRDefault="000167C8" w:rsidP="000167C8">
      <w:r>
        <w:t>2. Договором авторского заказа может быть предусмотрено отчуждение заказчику исключительного права на произведение, которое должно быть создано автором, или предоставление заказчику права использования этого произведения в установленных договором пределах.</w:t>
      </w:r>
    </w:p>
    <w:p w:rsidR="000167C8" w:rsidRDefault="000167C8" w:rsidP="000167C8">
      <w:r>
        <w:t>3. В случае, когда договор авторского заказа предусматривает отчуждение заказчику исключительного права на произведение, которое должно быть создано автором, к такому договору соответственно применяются правила настоящего Кодекса о договоре об отчуждении исключительного права, если из существа договора не вытекает иное.</w:t>
      </w:r>
    </w:p>
    <w:p w:rsidR="0013334B" w:rsidRDefault="000167C8" w:rsidP="000167C8">
      <w:r>
        <w:t>4. Если договор авторского заказа заключен с условием о предоставлении заказчику права использования произведения в установленных договором пределах, к такому договору соответственно применяются положения, предусмотренные статьями 1286 и 1287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C8"/>
    <w:rsid w:val="000167C8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D36B-42E0-4DEB-ABED-A447138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2018-02-06T10:00:00Z</dcterms:created>
  <dcterms:modified xsi:type="dcterms:W3CDTF">2018-02-06T10:01:00Z</dcterms:modified>
</cp:coreProperties>
</file>