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C5" w:rsidRDefault="00AF07C5" w:rsidP="00AF07C5">
      <w:r>
        <w:t>"Гражданский кодекс Российской Федерации (часть первая)" от 30.11.1994 N 51-ФЗ (ред. от 29.12.2017)</w:t>
      </w:r>
    </w:p>
    <w:p w:rsidR="00AF07C5" w:rsidRDefault="00AF07C5" w:rsidP="00AF07C5">
      <w:r>
        <w:t>Статья 35. Опекуны и попечители</w:t>
      </w:r>
    </w:p>
    <w:p w:rsidR="00AF07C5" w:rsidRDefault="00AF07C5" w:rsidP="00AF07C5">
      <w:bookmarkStart w:id="0" w:name="_GoBack"/>
      <w:r>
        <w:t xml:space="preserve"> </w:t>
      </w:r>
    </w:p>
    <w:bookmarkEnd w:id="0"/>
    <w:p w:rsidR="00AF07C5" w:rsidRDefault="00AF07C5" w:rsidP="00AF07C5">
      <w:r>
        <w:t>1.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AF07C5" w:rsidRDefault="00AF07C5" w:rsidP="00AF07C5">
      <w:r>
        <w:t>Назначение опекуна или попечителя может быть оспорено в суде заинтересованными лицами.</w:t>
      </w:r>
    </w:p>
    <w:p w:rsidR="00AF07C5" w:rsidRDefault="00AF07C5" w:rsidP="00AF07C5">
      <w:r>
        <w:t>(в ред. Федерального закона от 18.12.2006 N 231-ФЗ)</w:t>
      </w:r>
    </w:p>
    <w:p w:rsidR="00AF07C5" w:rsidRDefault="00AF07C5" w:rsidP="00AF07C5">
      <w: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AF07C5" w:rsidRDefault="00AF07C5" w:rsidP="00AF07C5">
      <w:r>
        <w:t>(в ред. Федерального закона от 24.04.2008 N 49-ФЗ)</w:t>
      </w:r>
    </w:p>
    <w:p w:rsidR="00AF07C5" w:rsidRDefault="00AF07C5" w:rsidP="00AF07C5">
      <w: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AF07C5" w:rsidRDefault="00AF07C5" w:rsidP="00AF07C5">
      <w: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13334B" w:rsidRDefault="00AF07C5" w:rsidP="00AF07C5">
      <w:r>
        <w:t>(п. 4 в ред. Федерального закона от 24.04.2008 N 49-ФЗ)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5"/>
    <w:rsid w:val="0013334B"/>
    <w:rsid w:val="00854601"/>
    <w:rsid w:val="00876470"/>
    <w:rsid w:val="00AF07C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D4E5-48DE-42A6-A7DD-1B541F0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2018-05-03T04:09:00Z</dcterms:created>
  <dcterms:modified xsi:type="dcterms:W3CDTF">2018-05-03T04:09:00Z</dcterms:modified>
</cp:coreProperties>
</file>