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C0" w:rsidRDefault="008169C0" w:rsidP="008169C0">
      <w:r>
        <w:t>"Гражданский процессуальный кодекс Российской Федерации" от 14.11.2002 N 138-ФЗ (ред. от 30.10.2017)</w:t>
      </w:r>
    </w:p>
    <w:p w:rsidR="008169C0" w:rsidRPr="008169C0" w:rsidRDefault="008169C0" w:rsidP="008169C0">
      <w:pPr>
        <w:rPr>
          <w:b/>
        </w:rPr>
      </w:pPr>
      <w:r w:rsidRPr="008169C0">
        <w:rPr>
          <w:b/>
        </w:rPr>
        <w:t>ГПК РФ Статья 446. Имущество, на которое не может быть обращено взыскание по исполнительным документам</w:t>
      </w:r>
    </w:p>
    <w:p w:rsidR="008169C0" w:rsidRDefault="008169C0" w:rsidP="008169C0">
      <w: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8169C0" w:rsidRDefault="008169C0" w:rsidP="008169C0">
      <w:pPr>
        <w:pStyle w:val="a3"/>
        <w:numPr>
          <w:ilvl w:val="0"/>
          <w:numId w:val="1"/>
        </w:numPr>
      </w:pPr>
      <w: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8169C0" w:rsidRDefault="008169C0" w:rsidP="008169C0">
      <w:pPr>
        <w:pStyle w:val="a3"/>
        <w:numPr>
          <w:ilvl w:val="0"/>
          <w:numId w:val="1"/>
        </w:numPr>
      </w:pPr>
      <w: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8169C0" w:rsidRDefault="008169C0" w:rsidP="008169C0">
      <w:pPr>
        <w:pStyle w:val="a3"/>
        <w:numPr>
          <w:ilvl w:val="0"/>
          <w:numId w:val="1"/>
        </w:numPr>
      </w:pPr>
      <w: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8169C0" w:rsidRDefault="008169C0" w:rsidP="008169C0">
      <w:pPr>
        <w:pStyle w:val="a3"/>
        <w:numPr>
          <w:ilvl w:val="0"/>
          <w:numId w:val="1"/>
        </w:numPr>
      </w:pPr>
      <w:r>
        <w:t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размеров оплаты труда;</w:t>
      </w:r>
    </w:p>
    <w:p w:rsidR="008169C0" w:rsidRDefault="008169C0" w:rsidP="008169C0">
      <w:pPr>
        <w:pStyle w:val="a3"/>
        <w:numPr>
          <w:ilvl w:val="0"/>
          <w:numId w:val="1"/>
        </w:numPr>
      </w:pPr>
      <w: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8169C0" w:rsidRDefault="008169C0" w:rsidP="008169C0">
      <w:pPr>
        <w:pStyle w:val="a3"/>
        <w:numPr>
          <w:ilvl w:val="0"/>
          <w:numId w:val="1"/>
        </w:numPr>
      </w:pPr>
      <w:r>
        <w:t>семена, необходимые для очередного посева;</w:t>
      </w:r>
    </w:p>
    <w:p w:rsidR="008169C0" w:rsidRDefault="008169C0" w:rsidP="008169C0">
      <w:pPr>
        <w:pStyle w:val="a3"/>
        <w:numPr>
          <w:ilvl w:val="0"/>
          <w:numId w:val="1"/>
        </w:numPr>
      </w:pPr>
      <w: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8169C0" w:rsidRDefault="008169C0" w:rsidP="008169C0">
      <w:pPr>
        <w:pStyle w:val="a3"/>
        <w:numPr>
          <w:ilvl w:val="0"/>
          <w:numId w:val="1"/>
        </w:numPr>
      </w:pPr>
      <w: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8169C0" w:rsidRDefault="008169C0" w:rsidP="008169C0">
      <w:pPr>
        <w:pStyle w:val="a3"/>
        <w:numPr>
          <w:ilvl w:val="0"/>
          <w:numId w:val="1"/>
        </w:numPr>
      </w:pPr>
      <w:r>
        <w:t>средства транспорта и другое необходимое гражданину-должнику в связи с его инвалидностью имущество;</w:t>
      </w:r>
    </w:p>
    <w:p w:rsidR="008169C0" w:rsidRDefault="008169C0" w:rsidP="008169C0">
      <w:pPr>
        <w:pStyle w:val="a3"/>
        <w:numPr>
          <w:ilvl w:val="0"/>
          <w:numId w:val="1"/>
        </w:numPr>
      </w:pPr>
      <w:r>
        <w:t>призы, государственные награды, почетные и памятные знаки, которыми награжден гражданин-должник.</w:t>
      </w:r>
    </w:p>
    <w:p w:rsidR="008169C0" w:rsidRDefault="008169C0" w:rsidP="008169C0">
      <w:r>
        <w:t>2. Перечень имущества организаций, на которое не может быть обращено взыскание по исполнительным документ</w:t>
      </w:r>
      <w:bookmarkStart w:id="0" w:name="_GoBack"/>
      <w:bookmarkEnd w:id="0"/>
      <w:r>
        <w:t>ам, определяется федеральным законом.</w:t>
      </w:r>
    </w:p>
    <w:p w:rsidR="008169C0" w:rsidRDefault="008169C0" w:rsidP="008169C0">
      <w:r>
        <w:t>3. Утратил силу с 1 января 2010 года. - Федеральный закон от 09.02.2009 N 3-ФЗ.</w:t>
      </w:r>
    </w:p>
    <w:sectPr w:rsidR="0081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0FE"/>
    <w:multiLevelType w:val="hybridMultilevel"/>
    <w:tmpl w:val="52AE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C0"/>
    <w:rsid w:val="0013334B"/>
    <w:rsid w:val="008169C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3855-1579-4DD6-AC51-FC6198FC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2017-12-06T08:40:00Z</dcterms:created>
  <dcterms:modified xsi:type="dcterms:W3CDTF">2017-12-06T08:41:00Z</dcterms:modified>
</cp:coreProperties>
</file>