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C0" w:rsidRDefault="00F979C0" w:rsidP="00F979C0">
      <w:r>
        <w:t>"Гражданский кодекс Российской Федерации (часть вторая)" от 26.01.1996 N 14-ФЗ (ред. от 05.12.2017)</w:t>
      </w:r>
    </w:p>
    <w:p w:rsidR="00F979C0" w:rsidRPr="00F979C0" w:rsidRDefault="00F979C0" w:rsidP="00F979C0">
      <w:pPr>
        <w:rPr>
          <w:b/>
        </w:rPr>
      </w:pPr>
      <w:bookmarkStart w:id="0" w:name="_GoBack"/>
      <w:r w:rsidRPr="00F979C0">
        <w:rPr>
          <w:b/>
        </w:rPr>
        <w:t>Статья 753. Сдача и приемка работ</w:t>
      </w:r>
    </w:p>
    <w:bookmarkEnd w:id="0"/>
    <w:p w:rsidR="00F979C0" w:rsidRDefault="00F979C0" w:rsidP="00F979C0">
      <w:r>
        <w:t xml:space="preserve"> </w:t>
      </w:r>
    </w:p>
    <w:p w:rsidR="00F979C0" w:rsidRDefault="00F979C0" w:rsidP="00F979C0">
      <w:r>
        <w:t>1. Заказчик, получивший сообщение подрядчика о готовности к сдаче результата выполненных по договору строительного подряда работ либо, если это предусмотрено договором, выполненного этапа работ, обязан немедленно приступить к его приемке.</w:t>
      </w:r>
    </w:p>
    <w:p w:rsidR="00F979C0" w:rsidRDefault="00F979C0" w:rsidP="00F979C0">
      <w:r>
        <w:t>2. Заказчик организует и осуществляет приемку результата работ за свой счет, если иное не предусмотрено договором строительного подряда.</w:t>
      </w:r>
    </w:p>
    <w:p w:rsidR="00F979C0" w:rsidRDefault="00F979C0" w:rsidP="00F979C0">
      <w:r>
        <w:t>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самоуправления.</w:t>
      </w:r>
    </w:p>
    <w:p w:rsidR="00F979C0" w:rsidRDefault="00F979C0" w:rsidP="00F979C0">
      <w:r>
        <w:t>3. Заказчик, предварительно принявший результат отдельного этапа работ, несет риск последствий гибели или повреждения результата работ, которые произошли не по вине подрядчика.</w:t>
      </w:r>
    </w:p>
    <w:p w:rsidR="00F979C0" w:rsidRDefault="00F979C0" w:rsidP="00F979C0">
      <w:r>
        <w:t>4. 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:rsidR="00F979C0" w:rsidRDefault="00F979C0" w:rsidP="00F979C0">
      <w: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:rsidR="00F979C0" w:rsidRDefault="00F979C0" w:rsidP="00F979C0">
      <w:r>
        <w:t>5. В случаях, когда это предусмотрено законом или договором строительного подряда либо вытекает из характера работ, выполняемых по договору, приемке результата работ должны предшествовать предварительные испытания. В этих случаях приемка может осуществляться только при положительном результате предварительных испытаний.</w:t>
      </w:r>
    </w:p>
    <w:p w:rsidR="0013334B" w:rsidRDefault="00F979C0" w:rsidP="00F979C0">
      <w:r>
        <w:t>6. 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0"/>
    <w:rsid w:val="0013334B"/>
    <w:rsid w:val="00876470"/>
    <w:rsid w:val="00BD643E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61E3-E894-48FD-B414-8D349E1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2018-03-24T11:43:00Z</dcterms:created>
  <dcterms:modified xsi:type="dcterms:W3CDTF">2018-03-24T11:43:00Z</dcterms:modified>
</cp:coreProperties>
</file>