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6" w:rsidRDefault="00057876" w:rsidP="00057876"/>
    <w:p w:rsidR="00057876" w:rsidRDefault="00057876" w:rsidP="00057876">
      <w:r>
        <w:t>"Гражданский процессуальный кодекс Российской Федерации" от 14.11.2002 N 138-ФЗ (ред. от 07.03.2018)</w:t>
      </w:r>
    </w:p>
    <w:p w:rsidR="00057876" w:rsidRPr="00057876" w:rsidRDefault="00057876" w:rsidP="00057876">
      <w:pPr>
        <w:rPr>
          <w:b/>
        </w:rPr>
      </w:pPr>
      <w:bookmarkStart w:id="0" w:name="_GoBack"/>
      <w:r w:rsidRPr="00057876">
        <w:rPr>
          <w:b/>
        </w:rPr>
        <w:t>Статья 193. Объявление решения суда</w:t>
      </w:r>
    </w:p>
    <w:bookmarkEnd w:id="0"/>
    <w:p w:rsidR="00057876" w:rsidRDefault="00057876" w:rsidP="00057876">
      <w:r>
        <w:t xml:space="preserve"> </w:t>
      </w:r>
    </w:p>
    <w:p w:rsidR="00057876" w:rsidRDefault="00057876" w:rsidP="00057876">
      <w:r>
        <w:t>1. После принятия и подписания решения суд возвращается в зал заседания, где председательствующий или один из судей объявляет решение суда. Затем председательствующий устно разъясняет содержание решения суда, порядок и срок его обжалования, а также объявляет о наличии особого мнения судьи и разъясняет лицам, участвующим в деле, право и срок ознакомления с особым мнением судьи.</w:t>
      </w:r>
    </w:p>
    <w:p w:rsidR="00057876" w:rsidRDefault="00057876" w:rsidP="00057876">
      <w:r>
        <w:t>(в ред. Федерального закона от 21.10.2013 N 272-ФЗ)</w:t>
      </w:r>
    </w:p>
    <w:p w:rsidR="00057876" w:rsidRDefault="00057876" w:rsidP="00057876">
      <w:r>
        <w:t>2. При объявлении только резолютивной части решения суда председательствующий обязан разъяснить, когда лица, участвующие в деле, их представители могут ознакомиться с мотивированным решением суда.</w:t>
      </w:r>
    </w:p>
    <w:p w:rsidR="00057876" w:rsidRDefault="00057876" w:rsidP="00057876">
      <w:r>
        <w:t>3. Мировой судья при объявлении резолютивной части решения суда разъясняет право лиц, участвующих в деле, их представителей подать заявление о составлении мотивированного решения суда. В случае подачи такого заявления мировой судья разъясняет, когда лица, участвующие в деле, их представители могут ознакомиться с мотивированным решением суда.</w:t>
      </w:r>
    </w:p>
    <w:p w:rsidR="0013334B" w:rsidRDefault="00057876" w:rsidP="00057876">
      <w:r>
        <w:t>(часть 3 введена Федеральным законом от 04.03.2013 N 20-ФЗ)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6"/>
    <w:rsid w:val="00057876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0B90-05C3-4CCD-A9F2-ACDFF56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2018-03-20T04:01:00Z</dcterms:created>
  <dcterms:modified xsi:type="dcterms:W3CDTF">2018-03-20T04:01:00Z</dcterms:modified>
</cp:coreProperties>
</file>