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F9" w:rsidRDefault="002361F9" w:rsidP="002361F9">
      <w:pPr>
        <w:pStyle w:val="1"/>
      </w:pPr>
      <w:r>
        <w:t>"Гражданский процессуальный кодекс Российской Федерации" от 14.11.2002 N 138-ФЗ (ред. от 30.10.2017)</w:t>
      </w:r>
    </w:p>
    <w:p w:rsidR="002361F9" w:rsidRDefault="002361F9" w:rsidP="002361F9">
      <w:pPr>
        <w:pStyle w:val="2"/>
      </w:pPr>
      <w:r>
        <w:t>ГПК РФ Статья 23. Гражданские дела, подсудные мировому судье</w:t>
      </w:r>
    </w:p>
    <w:p w:rsidR="002361F9" w:rsidRDefault="002361F9" w:rsidP="002361F9">
      <w:r>
        <w:t xml:space="preserve"> </w:t>
      </w:r>
    </w:p>
    <w:p w:rsidR="002361F9" w:rsidRDefault="002361F9" w:rsidP="002361F9">
      <w:r>
        <w:t>1. Мировой судья рассматривает в качестве суда первой инстанции:</w:t>
      </w:r>
    </w:p>
    <w:p w:rsidR="002361F9" w:rsidRDefault="002361F9" w:rsidP="002361F9">
      <w:r>
        <w:t>1) дела о выдаче судебного приказа;</w:t>
      </w:r>
    </w:p>
    <w:p w:rsidR="002361F9" w:rsidRDefault="002361F9" w:rsidP="002361F9">
      <w:r>
        <w:t>2) дела о расторжении брака, если между супругами отсутствует спор о детях;</w:t>
      </w:r>
    </w:p>
    <w:p w:rsidR="002361F9" w:rsidRDefault="002361F9" w:rsidP="002361F9">
      <w:r>
        <w:t>3) дела о разделе между супругами совместно нажитого имущества при цене иска, не превышающей пятидесяти тысяч рублей;</w:t>
      </w:r>
    </w:p>
    <w:p w:rsidR="002361F9" w:rsidRDefault="002361F9" w:rsidP="002361F9">
      <w:r>
        <w:t>(п. 3 в ред. Федерального закона от 11.02.2010 N 6-ФЗ)</w:t>
      </w:r>
    </w:p>
    <w:p w:rsidR="002361F9" w:rsidRDefault="002361F9" w:rsidP="002361F9">
      <w:r>
        <w:t>4) 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недействительным;</w:t>
      </w:r>
    </w:p>
    <w:p w:rsidR="002361F9" w:rsidRDefault="002361F9" w:rsidP="002361F9">
      <w:r>
        <w:t>(п. 4 в ред. Федерального закона от 11.02.2010 N 6-ФЗ)</w:t>
      </w:r>
    </w:p>
    <w:p w:rsidR="002361F9" w:rsidRDefault="002361F9" w:rsidP="002361F9">
      <w:r>
        <w:t>5)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2361F9" w:rsidRDefault="002361F9" w:rsidP="002361F9">
      <w:r>
        <w:t>(п. 5 в ред. Федерального закона от 11.02.2010 N 6-ФЗ)</w:t>
      </w:r>
    </w:p>
    <w:p w:rsidR="002361F9" w:rsidRDefault="002361F9" w:rsidP="002361F9">
      <w:r>
        <w:t>6) утратил силу. - Федеральный закон от 22.07.2008 N 147-ФЗ;</w:t>
      </w:r>
    </w:p>
    <w:p w:rsidR="002361F9" w:rsidRDefault="002361F9" w:rsidP="002361F9">
      <w:r>
        <w:t>7) дела об определении порядка пользования имуществом.</w:t>
      </w:r>
    </w:p>
    <w:p w:rsidR="002361F9" w:rsidRDefault="002361F9" w:rsidP="002361F9">
      <w:r>
        <w:t>2. Федеральными законами к подсудности мировых судей могут быть отнесены и другие дела.</w:t>
      </w:r>
    </w:p>
    <w:p w:rsidR="002361F9" w:rsidRDefault="002361F9" w:rsidP="002361F9">
      <w:r>
        <w:t>3. 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13334B" w:rsidRDefault="002361F9" w:rsidP="002361F9">
      <w:r>
        <w:t>4. Споры между мировым судьей и районным судом о подсудности не допускаются.</w:t>
      </w:r>
    </w:p>
    <w:p w:rsidR="002361F9" w:rsidRDefault="002361F9" w:rsidP="002361F9">
      <w:pPr>
        <w:pStyle w:val="2"/>
      </w:pPr>
      <w:r>
        <w:t>ГПК РФ Статья 24. Гражданские дела, подсудные районному суду</w:t>
      </w:r>
    </w:p>
    <w:p w:rsidR="002361F9" w:rsidRDefault="002361F9" w:rsidP="002361F9">
      <w:r>
        <w:t xml:space="preserve"> </w:t>
      </w:r>
    </w:p>
    <w:p w:rsidR="002361F9" w:rsidRDefault="002361F9" w:rsidP="002361F9">
      <w:r>
        <w:t>Гражданские дела, подведомственные судам, за исключением дел, предусмотренных статьями 23, 25, 26 и 27 настоящего Кодекса, рассматриваются районным судом в качестве суда первой инстанции.</w:t>
      </w:r>
    </w:p>
    <w:p w:rsidR="002361F9" w:rsidRDefault="002361F9" w:rsidP="002361F9">
      <w:pPr>
        <w:pStyle w:val="2"/>
      </w:pPr>
      <w:r>
        <w:t>ГПК РФ Статья 25. Гражданские дела, подсудные военным судам и иным специализированным судам</w:t>
      </w:r>
    </w:p>
    <w:p w:rsidR="002361F9" w:rsidRDefault="002361F9" w:rsidP="002361F9">
      <w:r>
        <w:t xml:space="preserve"> </w:t>
      </w:r>
    </w:p>
    <w:p w:rsidR="002361F9" w:rsidRDefault="002361F9" w:rsidP="002361F9">
      <w:r>
        <w:lastRenderedPageBreak/>
        <w:t>В случаях, предусмотренных федеральным конституционным законом, гражданские дела рассматриваются военными и иными специализированными судами.</w:t>
      </w:r>
    </w:p>
    <w:p w:rsidR="002361F9" w:rsidRDefault="002361F9" w:rsidP="002361F9">
      <w:pPr>
        <w:pStyle w:val="2"/>
      </w:pPr>
      <w:r>
        <w:t>ГПК РФ Статья 26. Гражданские дела, подсудные верховному суду республики, краевому, областному суду, суду города федерального значения, суду автономной области и суду автономного округа</w:t>
      </w:r>
    </w:p>
    <w:p w:rsidR="002361F9" w:rsidRDefault="002361F9" w:rsidP="002361F9">
      <w:r>
        <w:t xml:space="preserve"> </w:t>
      </w:r>
    </w:p>
    <w:p w:rsidR="002361F9" w:rsidRDefault="002361F9" w:rsidP="002361F9">
      <w:r>
        <w:t>1. Верховный суд республики, краевой, областной суд, суд города федерального значения, суд автономной области и суд автономного округа рассматривают в качестве суда первой инстанции гражданские дела:</w:t>
      </w:r>
    </w:p>
    <w:p w:rsidR="002361F9" w:rsidRDefault="002361F9" w:rsidP="002361F9">
      <w:r>
        <w:t>1) связанные с государственной тайной;</w:t>
      </w:r>
    </w:p>
    <w:p w:rsidR="002361F9" w:rsidRDefault="002361F9" w:rsidP="002361F9">
      <w:r>
        <w:t>2) - 8) утратили силу с 15 сентября 2015 года. - Федеральный закон от 08.03.2015 N 23-ФЗ;</w:t>
      </w:r>
    </w:p>
    <w:p w:rsidR="002361F9" w:rsidRDefault="002361F9" w:rsidP="002361F9">
      <w:r>
        <w:t>9) предусмотренные главой 45 настоящего Кодекса.</w:t>
      </w:r>
    </w:p>
    <w:p w:rsidR="002361F9" w:rsidRDefault="002361F9" w:rsidP="002361F9">
      <w:r>
        <w:t>(п. 9 введен Федеральным законом от 29.12.2015 N 409-ФЗ)</w:t>
      </w:r>
    </w:p>
    <w:p w:rsidR="002361F9" w:rsidRDefault="002361F9" w:rsidP="002361F9">
      <w:r>
        <w:t>2. Федеральными законами к подсудности верховного суда республики, краевого, областного суда, суда города федерального значения, суда автономной области и суда автономного округа могут быть отнесены и другие дела.</w:t>
      </w:r>
    </w:p>
    <w:p w:rsidR="002361F9" w:rsidRDefault="002361F9" w:rsidP="002361F9">
      <w:r>
        <w:t>3. Московский городской суд рассматривает в качестве суда первой инстанции гражданские дела, которые связаны с защитой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информационно-телекоммуникационных сетях, в том числе в сети "Интернет", и по которым им приняты предварительные обеспечительные меры в соответствии со статьей 144.1 настоящего Кодекса. В случае рассмотрения Московским городским судом дела, производство по которому было возбуждено по иску истца после вступления в законную силу решения, вынесенного этим же судом в пользу этого же истца по другому делу о защите авторских и (или) смежных прав в информационно-телекоммуникационных сетях, в том числе в сети "Интернет", Московский городской суд также разрешает вопрос о постоянном ограничении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2361F9" w:rsidRDefault="002361F9" w:rsidP="002361F9">
      <w:r>
        <w:t>(часть 3 в ред. Федерального закона от 24.11.2014 N 364-ФЗ)</w:t>
      </w:r>
    </w:p>
    <w:p w:rsidR="002361F9" w:rsidRDefault="002361F9" w:rsidP="002361F9">
      <w:pPr>
        <w:pStyle w:val="2"/>
      </w:pPr>
      <w:r>
        <w:t>ГПК РФ Статья 27. Дела, подс</w:t>
      </w:r>
      <w:bookmarkStart w:id="0" w:name="_GoBack"/>
      <w:bookmarkEnd w:id="0"/>
      <w:r>
        <w:t>удные Верховному Суду Российской Федерации</w:t>
      </w:r>
    </w:p>
    <w:p w:rsidR="002361F9" w:rsidRDefault="002361F9" w:rsidP="002361F9">
      <w:r>
        <w:t>(в ред. Федерального закона от 12.03.2014 N 29-ФЗ)</w:t>
      </w:r>
    </w:p>
    <w:p w:rsidR="002361F9" w:rsidRDefault="002361F9" w:rsidP="002361F9"/>
    <w:p w:rsidR="002361F9" w:rsidRDefault="002361F9" w:rsidP="002361F9">
      <w:r>
        <w:t>Подсудность дел Верховному Суду Российской Федерации определяется Федеральным конституционным законом от 5 февраля 2014 года N 3-ФКЗ "О Верховном Суде Российской Федерации".</w:t>
      </w:r>
    </w:p>
    <w:sectPr w:rsidR="0023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F9"/>
    <w:rsid w:val="0013334B"/>
    <w:rsid w:val="002361F9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2DEAA-8A8C-4470-A3E7-19C3A6B6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6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61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2017-12-27T05:38:00Z</dcterms:created>
  <dcterms:modified xsi:type="dcterms:W3CDTF">2017-12-27T05:41:00Z</dcterms:modified>
</cp:coreProperties>
</file>