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08" w:rsidRDefault="005F2908" w:rsidP="005F2908">
      <w:r>
        <w:t>"Кодекс Российской Федерации об административных правонарушениях" от 30.12.2001 N 195-ФЗ (ред. от 20.12.2017)</w:t>
      </w:r>
    </w:p>
    <w:p w:rsidR="005F2908" w:rsidRPr="005F2908" w:rsidRDefault="005F2908" w:rsidP="005F2908">
      <w:pPr>
        <w:rPr>
          <w:b/>
        </w:rPr>
      </w:pPr>
      <w:bookmarkStart w:id="0" w:name="_GoBack"/>
      <w:r w:rsidRPr="005F2908">
        <w:rPr>
          <w:b/>
        </w:rPr>
        <w:t>КоАП РФ Статья 24.5. Обстоятельства, исключающие производство по делу об административном правонарушении</w:t>
      </w:r>
    </w:p>
    <w:bookmarkEnd w:id="0"/>
    <w:p w:rsidR="005F2908" w:rsidRDefault="005F2908" w:rsidP="005F2908">
      <w:r>
        <w:t xml:space="preserve"> </w:t>
      </w:r>
    </w:p>
    <w:p w:rsidR="005F2908" w:rsidRDefault="005F2908" w:rsidP="005F2908">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F2908" w:rsidRDefault="005F2908" w:rsidP="005F2908">
      <w:r>
        <w:t>(в ред. Федерального закона от 04.12.2006 N 203-ФЗ)</w:t>
      </w:r>
    </w:p>
    <w:p w:rsidR="005F2908" w:rsidRDefault="005F2908" w:rsidP="005F2908">
      <w:r>
        <w:t>1) отсутствие события административного правонарушения;</w:t>
      </w:r>
    </w:p>
    <w:p w:rsidR="005F2908" w:rsidRDefault="005F2908" w:rsidP="005F2908">
      <w:r>
        <w:t xml:space="preserve">2) отсутствие состава административного правонарушения, в том числе </w:t>
      </w:r>
      <w:proofErr w:type="spellStart"/>
      <w:r>
        <w:t>недостижение</w:t>
      </w:r>
      <w:proofErr w:type="spellEnd"/>
      <w:r>
        <w:t xml:space="preserve"> физическим 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w:t>
      </w:r>
    </w:p>
    <w:p w:rsidR="005F2908" w:rsidRDefault="005F2908" w:rsidP="005F2908">
      <w:r>
        <w:t>(в ред. Федерального закона от 14.10.2014 N 307-ФЗ)</w:t>
      </w:r>
    </w:p>
    <w:p w:rsidR="005F2908" w:rsidRDefault="005F2908" w:rsidP="005F2908">
      <w:r>
        <w:t>3) действия лица в состоянии крайней необходимости;</w:t>
      </w:r>
    </w:p>
    <w:p w:rsidR="005F2908" w:rsidRDefault="005F2908" w:rsidP="005F2908">
      <w:r>
        <w:t>4) издание акта амнистии, если такой акт устраняет применение административного наказания;</w:t>
      </w:r>
    </w:p>
    <w:p w:rsidR="005F2908" w:rsidRDefault="005F2908" w:rsidP="005F290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F2908" w:rsidRDefault="005F2908" w:rsidP="005F2908">
      <w:r>
        <w:t>(п. 5 в ред. Федерального закона от 23.06.2016 N 195-ФЗ)</w:t>
      </w:r>
    </w:p>
    <w:p w:rsidR="005F2908" w:rsidRDefault="005F2908" w:rsidP="005F2908">
      <w:r>
        <w:t>6) истечение сроков давности привлечения к административной ответственности;</w:t>
      </w:r>
    </w:p>
    <w:p w:rsidR="005F2908" w:rsidRDefault="005F2908" w:rsidP="005F2908">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F2908" w:rsidRDefault="005F2908" w:rsidP="005F2908">
      <w:r>
        <w:t>(в ред. Федерального закона от 14.10.2014 N 307-ФЗ)</w:t>
      </w:r>
    </w:p>
    <w:p w:rsidR="005F2908" w:rsidRDefault="005F2908" w:rsidP="005F2908">
      <w:r>
        <w:t>8) смерть физического лица, в отношении которого ведется производство по делу об административном правонарушении;</w:t>
      </w:r>
    </w:p>
    <w:p w:rsidR="005F2908" w:rsidRDefault="005F2908" w:rsidP="005F2908">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5F2908" w:rsidRDefault="005F2908" w:rsidP="005F2908">
      <w:r>
        <w:t>(п. 8.1 введен Федеральным законом от 17.04.2017 N 68-ФЗ)</w:t>
      </w:r>
    </w:p>
    <w:p w:rsidR="005F2908" w:rsidRDefault="005F2908" w:rsidP="005F290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F2908" w:rsidRDefault="005F2908" w:rsidP="005F2908">
      <w:r>
        <w:lastRenderedPageBreak/>
        <w:t>(п. 9 введен Федеральным законом от 08.06.2015 N 140-ФЗ)</w:t>
      </w:r>
    </w:p>
    <w:p w:rsidR="005F2908" w:rsidRDefault="005F2908" w:rsidP="005F2908">
      <w:r>
        <w:t>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F2908" w:rsidRDefault="005F2908" w:rsidP="005F2908">
      <w:r>
        <w:t>(часть вторая введена Федеральным законом от 04.12.2006 N 203-ФЗ)</w:t>
      </w:r>
    </w:p>
    <w:p w:rsidR="005F2908" w:rsidRDefault="005F2908" w:rsidP="005F290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F2908" w:rsidRDefault="005F2908" w:rsidP="005F2908">
      <w:r>
        <w:t>(часть 3 введена Федеральным законом от 14.10.2014 N 307-ФЗ)</w:t>
      </w:r>
    </w:p>
    <w:p w:rsidR="005F2908" w:rsidRDefault="005F2908" w:rsidP="005F2908">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13334B" w:rsidRDefault="005F2908" w:rsidP="005F2908">
      <w:r>
        <w:t>(часть 4 введена Федеральным законом от 05.10.2015 N 288-ФЗ; в ред. Федерального</w:t>
      </w:r>
      <w:r>
        <w:t xml:space="preserve"> закона от 28.05.2017 N 100-ФЗ)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08"/>
    <w:rsid w:val="0013334B"/>
    <w:rsid w:val="005F2908"/>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E3F2-78CA-42B8-A6CE-BD7668F3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2017-12-25T07:38:00Z</dcterms:created>
  <dcterms:modified xsi:type="dcterms:W3CDTF">2017-12-25T07:39:00Z</dcterms:modified>
</cp:coreProperties>
</file>