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39" w:rsidRDefault="005F0739" w:rsidP="005F0739">
      <w:r>
        <w:t>"Кодекс Российской Федерации об административных правонарушениях" от 30.12.2001 N 195-ФЗ (ред. от 31.12.2017)</w:t>
      </w:r>
    </w:p>
    <w:p w:rsidR="005F0739" w:rsidRPr="005F0739" w:rsidRDefault="005F0739" w:rsidP="005F0739">
      <w:pPr>
        <w:rPr>
          <w:b/>
        </w:rPr>
      </w:pPr>
      <w:bookmarkStart w:id="0" w:name="_GoBack"/>
      <w:r w:rsidRPr="005F0739">
        <w:rPr>
          <w:b/>
        </w:rPr>
        <w:t>КоАП РФ Статья 5.35.1. Неуплата средств на содержание детей или нетрудоспособных родителей</w:t>
      </w:r>
    </w:p>
    <w:bookmarkEnd w:id="0"/>
    <w:p w:rsidR="005F0739" w:rsidRDefault="005F0739" w:rsidP="005F0739">
      <w:r>
        <w:t>(введена Федеральным законом от 03.07.2016 N 326-ФЗ)</w:t>
      </w:r>
    </w:p>
    <w:p w:rsidR="005F0739" w:rsidRDefault="005F0739" w:rsidP="005F0739">
      <w:r>
        <w:t xml:space="preserve"> </w:t>
      </w:r>
    </w:p>
    <w:p w:rsidR="005F0739" w:rsidRDefault="005F0739" w:rsidP="005F0739">
      <w:r>
        <w:t>1.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 -</w:t>
      </w:r>
    </w:p>
    <w:p w:rsidR="005F0739" w:rsidRDefault="005F0739" w:rsidP="005F0739">
      <w:r>
        <w:t>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:rsidR="005F0739" w:rsidRDefault="005F0739" w:rsidP="005F0739">
      <w:r>
        <w:t>2.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производства, если такие действия не содержат уголовно наказуемого деяния, -</w:t>
      </w:r>
    </w:p>
    <w:p w:rsidR="0013334B" w:rsidRDefault="005F0739" w:rsidP="005F0739">
      <w:r>
        <w:t>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39"/>
    <w:rsid w:val="0013334B"/>
    <w:rsid w:val="005F0739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8420-6BDA-46B4-85D1-E582318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2018-01-25T03:37:00Z</dcterms:created>
  <dcterms:modified xsi:type="dcterms:W3CDTF">2018-01-25T03:37:00Z</dcterms:modified>
</cp:coreProperties>
</file>