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02" w:rsidRDefault="00704C02" w:rsidP="00704C02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704C02" w:rsidRPr="00704C02" w:rsidRDefault="00704C02" w:rsidP="00704C02">
      <w:pPr>
        <w:rPr>
          <w:b/>
        </w:rPr>
      </w:pPr>
      <w:bookmarkStart w:id="0" w:name="_GoBack"/>
      <w:r w:rsidRPr="00704C02">
        <w:rPr>
          <w:b/>
        </w:rPr>
        <w:t>Статья 39</w:t>
      </w:r>
    </w:p>
    <w:bookmarkEnd w:id="0"/>
    <w:p w:rsidR="00704C02" w:rsidRDefault="00704C02" w:rsidP="00704C02">
      <w:r>
        <w:t xml:space="preserve"> </w:t>
      </w:r>
    </w:p>
    <w:p w:rsidR="00704C02" w:rsidRDefault="00704C02" w:rsidP="00704C02">
      <w: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04C02" w:rsidRDefault="00704C02" w:rsidP="00704C02">
      <w:r>
        <w:t>2. Государственные пенсии и социальные пособия устанавливаются законом.</w:t>
      </w:r>
    </w:p>
    <w:p w:rsidR="0013334B" w:rsidRDefault="00704C02" w:rsidP="00704C02"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2"/>
    <w:rsid w:val="0013334B"/>
    <w:rsid w:val="00704C02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0B88-78BA-46E8-9C8C-0A8D593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2018-03-30T09:03:00Z</dcterms:created>
  <dcterms:modified xsi:type="dcterms:W3CDTF">2018-03-30T09:04:00Z</dcterms:modified>
</cp:coreProperties>
</file>