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E2" w:rsidRDefault="006162E2" w:rsidP="006162E2"/>
    <w:p w:rsidR="006162E2" w:rsidRDefault="006162E2" w:rsidP="006162E2">
      <w: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6162E2" w:rsidRPr="006162E2" w:rsidRDefault="006162E2" w:rsidP="006162E2">
      <w:pPr>
        <w:rPr>
          <w:b/>
        </w:rPr>
      </w:pPr>
      <w:bookmarkStart w:id="0" w:name="_GoBack"/>
      <w:r w:rsidRPr="006162E2">
        <w:rPr>
          <w:b/>
        </w:rPr>
        <w:t>Статья 43</w:t>
      </w:r>
    </w:p>
    <w:bookmarkEnd w:id="0"/>
    <w:p w:rsidR="006162E2" w:rsidRDefault="006162E2" w:rsidP="006162E2">
      <w:r>
        <w:t xml:space="preserve"> </w:t>
      </w:r>
    </w:p>
    <w:p w:rsidR="006162E2" w:rsidRDefault="006162E2" w:rsidP="006162E2">
      <w:r>
        <w:t>1. Каждый имеет право на образование.</w:t>
      </w:r>
    </w:p>
    <w:p w:rsidR="006162E2" w:rsidRDefault="006162E2" w:rsidP="006162E2">
      <w: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6162E2" w:rsidRDefault="006162E2" w:rsidP="006162E2">
      <w: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6162E2" w:rsidRDefault="006162E2" w:rsidP="006162E2">
      <w: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6162E2" w:rsidRDefault="006162E2" w:rsidP="006162E2">
      <w: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E2"/>
    <w:rsid w:val="0013334B"/>
    <w:rsid w:val="006162E2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610F-D8C7-45C7-A4E1-692E156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2018-02-02T06:05:00Z</dcterms:created>
  <dcterms:modified xsi:type="dcterms:W3CDTF">2018-02-02T06:06:00Z</dcterms:modified>
</cp:coreProperties>
</file>