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3E9" w:rsidRDefault="002963E9" w:rsidP="002963E9">
      <w:r>
        <w:t>"Семейный кодекс Российской Федерации" от 29.12.1995 N 223-ФЗ (ред. от 29.12.2017)</w:t>
      </w:r>
    </w:p>
    <w:p w:rsidR="002963E9" w:rsidRPr="002963E9" w:rsidRDefault="002963E9" w:rsidP="002963E9">
      <w:pPr>
        <w:rPr>
          <w:b/>
        </w:rPr>
      </w:pPr>
      <w:bookmarkStart w:id="0" w:name="_GoBack"/>
      <w:r w:rsidRPr="002963E9">
        <w:rPr>
          <w:b/>
        </w:rPr>
        <w:t>СК РФ Статья 58. Право ребенка на имя, отчество и фамилию</w:t>
      </w:r>
    </w:p>
    <w:bookmarkEnd w:id="0"/>
    <w:p w:rsidR="002963E9" w:rsidRDefault="002963E9" w:rsidP="002963E9">
      <w:r>
        <w:t xml:space="preserve"> </w:t>
      </w:r>
    </w:p>
    <w:p w:rsidR="002963E9" w:rsidRDefault="002963E9" w:rsidP="002963E9">
      <w:r>
        <w:t>1. Ребенок имеет право на имя, отчество и фамилию.</w:t>
      </w:r>
    </w:p>
    <w:p w:rsidR="002963E9" w:rsidRDefault="002963E9" w:rsidP="002963E9">
      <w: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ранги, должности, титулы.</w:t>
      </w:r>
    </w:p>
    <w:p w:rsidR="002963E9" w:rsidRDefault="002963E9" w:rsidP="002963E9">
      <w:r>
        <w:t>(в ред. Федерального закона от 01.05.2017 N 94-ФЗ)</w:t>
      </w:r>
    </w:p>
    <w:p w:rsidR="002963E9" w:rsidRDefault="002963E9" w:rsidP="002963E9">
      <w:r>
        <w:t>3. Фамилия ребенка определяется фамилией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2963E9" w:rsidRDefault="002963E9" w:rsidP="002963E9">
      <w:r>
        <w:t>(п. 3 в ред. Федерального закона от 01.05.2017 N 94-ФЗ)</w:t>
      </w:r>
    </w:p>
    <w:p w:rsidR="002963E9" w:rsidRDefault="002963E9" w:rsidP="002963E9">
      <w: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13334B" w:rsidRDefault="002963E9" w:rsidP="002963E9">
      <w:r>
        <w:t>5. Если отцовство не установлено, имя ребенку дается по указанию матери, отчество присваивается по имени лица, записанного в качестве отца ребенка (пункт 3 статьи 51 настоящего Кодекса), фамилия - по фамилии матери.</w:t>
      </w:r>
    </w:p>
    <w:sectPr w:rsidR="00133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3E9"/>
    <w:rsid w:val="0013334B"/>
    <w:rsid w:val="002963E9"/>
    <w:rsid w:val="00876470"/>
    <w:rsid w:val="00BD6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AE3A9-4EE7-4D7C-9C35-8691C68D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1489</Characters>
  <Application>Microsoft Office Word</Application>
  <DocSecurity>0</DocSecurity>
  <Lines>12</Lines>
  <Paragraphs>3</Paragraphs>
  <ScaleCrop>false</ScaleCrop>
  <Company>SPecialiST RePack</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OliBer</dc:creator>
  <cp:keywords/>
  <dc:description/>
  <cp:lastModifiedBy>OliBer</cp:lastModifiedBy>
  <cp:revision>1</cp:revision>
  <dcterms:created xsi:type="dcterms:W3CDTF">2018-01-16T01:47:00Z</dcterms:created>
  <dcterms:modified xsi:type="dcterms:W3CDTF">2018-01-16T01:47:00Z</dcterms:modified>
</cp:coreProperties>
</file>