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45" w:rsidRDefault="00AE4F45" w:rsidP="00AE4F45">
      <w:bookmarkStart w:id="0" w:name="_GoBack"/>
      <w:bookmarkEnd w:id="0"/>
      <w:r>
        <w:t>"Семейный кодекс Российской Федерации" от 29.12.1995 N 223-ФЗ (ред. от 29.12.2017)</w:t>
      </w:r>
    </w:p>
    <w:p w:rsidR="00AE4F45" w:rsidRDefault="00AE4F45" w:rsidP="00AE4F45">
      <w:r>
        <w:t>Статья 76. Отмена ограничения родительских прав</w:t>
      </w:r>
    </w:p>
    <w:p w:rsidR="00AE4F45" w:rsidRDefault="00AE4F45" w:rsidP="00AE4F45">
      <w:r>
        <w:t xml:space="preserve"> </w:t>
      </w:r>
    </w:p>
    <w:p w:rsidR="00AE4F45" w:rsidRDefault="00AE4F45" w:rsidP="00AE4F45">
      <w:r>
        <w:t>1. 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ограничений, предусмотренных статьей 74 настоящего Кодекса.</w:t>
      </w:r>
    </w:p>
    <w:p w:rsidR="00AE4F45" w:rsidRDefault="00AE4F45" w:rsidP="00AE4F45">
      <w:r>
        <w:t>2. Суд с учетом мнения ребенка вправе отказать в удовлетворении иска, если возвращение ребенка родителям (одному из них) противоречит его интересам.</w:t>
      </w:r>
    </w:p>
    <w:p w:rsidR="00AE4F45" w:rsidRDefault="00AE4F45" w:rsidP="00AE4F45">
      <w:r>
        <w:t>3.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ребенка.</w:t>
      </w:r>
    </w:p>
    <w:p w:rsidR="0013334B" w:rsidRDefault="00AE4F45" w:rsidP="00AE4F45">
      <w:r>
        <w:t>(п. 3 введен Федеральным законом от 12.11.2012 N 183-ФЗ)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45"/>
    <w:rsid w:val="0013334B"/>
    <w:rsid w:val="00854601"/>
    <w:rsid w:val="00876470"/>
    <w:rsid w:val="00AE4F45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8421-FB67-4F49-B806-A2EC7CB9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2018-04-17T01:43:00Z</dcterms:created>
  <dcterms:modified xsi:type="dcterms:W3CDTF">2018-04-17T01:43:00Z</dcterms:modified>
</cp:coreProperties>
</file>