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46" w:rsidRDefault="00922E46" w:rsidP="00922E46">
      <w:r>
        <w:t>"Трудовой кодекс Российской Федерации" от 30.12.2001 N 197-ФЗ (ред. от 27.11.2017)</w:t>
      </w:r>
    </w:p>
    <w:p w:rsidR="00922E46" w:rsidRPr="00922E46" w:rsidRDefault="00922E46" w:rsidP="00922E46">
      <w:pPr>
        <w:rPr>
          <w:b/>
        </w:rPr>
      </w:pPr>
      <w:r w:rsidRPr="00922E46">
        <w:rPr>
          <w:b/>
        </w:rPr>
        <w:t>ТК РФ</w:t>
      </w:r>
      <w:bookmarkStart w:id="0" w:name="_GoBack"/>
      <w:bookmarkEnd w:id="0"/>
      <w:r w:rsidRPr="00922E46">
        <w:rPr>
          <w:b/>
        </w:rPr>
        <w:t xml:space="preserve"> Статья 402. Рассмотрение коллективного трудового спора примирительной комиссией</w:t>
      </w:r>
    </w:p>
    <w:p w:rsidR="00922E46" w:rsidRDefault="00922E46" w:rsidP="00922E46">
      <w:r>
        <w:t>(в ред. Федерального закона от 30.06.2006 N 90-ФЗ)</w:t>
      </w:r>
    </w:p>
    <w:p w:rsidR="00922E46" w:rsidRDefault="00922E46" w:rsidP="00922E46"/>
    <w:p w:rsidR="00922E46" w:rsidRDefault="00922E46" w:rsidP="00922E46">
      <w:r>
        <w:t>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спора, а в случае возникновения коллективного трудового спора на иных уровнях социального партнерства - в срок до трех рабочих дней со дня начала коллективного трудового спора.</w:t>
      </w:r>
    </w:p>
    <w:p w:rsidR="00922E46" w:rsidRDefault="00922E46" w:rsidP="00922E46">
      <w:r>
        <w:t>(часть первая в ред. Федерального закона от 22.11.2011 N 334-ФЗ)</w:t>
      </w:r>
    </w:p>
    <w:p w:rsidR="00922E46" w:rsidRDefault="00922E46" w:rsidP="00922E46">
      <w:r>
        <w:t>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(распоряжением) работодателя и решением представителя работников.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(приказом, распоряжением, постановлением) представителей работодателей и представителей работников.</w:t>
      </w:r>
    </w:p>
    <w:p w:rsidR="00922E46" w:rsidRDefault="00922E46" w:rsidP="00922E46">
      <w:r>
        <w:t>Примирительная комиссия формируется из представителей сторон коллективного трудового спора на равноправной основе.</w:t>
      </w:r>
    </w:p>
    <w:p w:rsidR="00922E46" w:rsidRDefault="00922E46" w:rsidP="00922E46">
      <w:r>
        <w:t>Стороны коллективного трудового спора не имеют права уклоняться от создания примирительной комиссии и участия в ее работе.</w:t>
      </w:r>
    </w:p>
    <w:p w:rsidR="00922E46" w:rsidRDefault="00922E46" w:rsidP="00922E46">
      <w:r>
        <w:t>Работодатель (представитель работодателей) создает необходимые условия для работы примирительной комиссии.</w:t>
      </w:r>
    </w:p>
    <w:p w:rsidR="00922E46" w:rsidRDefault="00922E46" w:rsidP="00922E46">
      <w:r>
        <w:t>(в ред. Федерального закона от 22.11.2011 N 334-ФЗ)</w:t>
      </w:r>
    </w:p>
    <w:p w:rsidR="00922E46" w:rsidRDefault="00922E46" w:rsidP="00922E46">
      <w:r>
        <w:t>Коллективный трудовой спор на локальном уровне социального партнерства должен быть рассмотрен примирительной комиссией в срок до трех рабочих дней, а коллективный трудовой спор на иных уровнях социального партнерства - в срок до пяти рабочих дней со дня издания соответствующих актов о ее создании.</w:t>
      </w:r>
    </w:p>
    <w:p w:rsidR="00922E46" w:rsidRDefault="00922E46" w:rsidP="00922E46">
      <w:r>
        <w:t>(часть шестая в ред. Федерального закона от 22.11.2011 N 334-ФЗ)</w:t>
      </w:r>
    </w:p>
    <w:p w:rsidR="00922E46" w:rsidRDefault="00922E46" w:rsidP="00922E46">
      <w:r>
        <w:t>Решение примирительной комиссии принимается по соглашению сторон коллективного трудового спора, оформляется протоколом, имеет для сторон этого спора обязательную силу и исполняется в порядке и сроки, которые установлены решением примирительной комиссии.</w:t>
      </w:r>
    </w:p>
    <w:p w:rsidR="00922E46" w:rsidRDefault="00922E46" w:rsidP="00922E46">
      <w:r>
        <w:t xml:space="preserve">При </w:t>
      </w:r>
      <w:proofErr w:type="spellStart"/>
      <w:r>
        <w:t>недостижении</w:t>
      </w:r>
      <w:proofErr w:type="spellEnd"/>
      <w:r>
        <w:t xml:space="preserve">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(или) в трудовом арбитраже.</w:t>
      </w:r>
    </w:p>
    <w:p w:rsidR="0013334B" w:rsidRDefault="00922E46" w:rsidP="00922E46">
      <w:r>
        <w:t>(в ред. Федерального закона от 22.11.2011 N 334-ФЗ)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46"/>
    <w:rsid w:val="0013334B"/>
    <w:rsid w:val="00876470"/>
    <w:rsid w:val="00922E46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5D75D-9442-4983-9445-29CD62F1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2017-12-26T09:33:00Z</dcterms:created>
  <dcterms:modified xsi:type="dcterms:W3CDTF">2017-12-26T09:34:00Z</dcterms:modified>
</cp:coreProperties>
</file>