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B6" w:rsidRDefault="005E46B6" w:rsidP="005E46B6">
      <w:r>
        <w:t>"Уголовный кодекс Российской Федерации" от 13.06.1996 N 63-ФЗ (ред. от 19.02.2018)</w:t>
      </w:r>
    </w:p>
    <w:p w:rsidR="005E46B6" w:rsidRPr="005E46B6" w:rsidRDefault="005E46B6" w:rsidP="005E46B6">
      <w:pPr>
        <w:rPr>
          <w:b/>
        </w:rPr>
      </w:pPr>
      <w:bookmarkStart w:id="0" w:name="_GoBack"/>
      <w:r w:rsidRPr="005E46B6">
        <w:rPr>
          <w:b/>
        </w:rPr>
        <w:t>Статья 322.3. 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</w:p>
    <w:bookmarkEnd w:id="0"/>
    <w:p w:rsidR="005E46B6" w:rsidRDefault="005E46B6" w:rsidP="005E46B6">
      <w:r>
        <w:t>(введена Федеральным законом от 21.12.2013 N 376-ФЗ)</w:t>
      </w:r>
    </w:p>
    <w:p w:rsidR="005E46B6" w:rsidRDefault="005E46B6" w:rsidP="005E46B6">
      <w:r>
        <w:t xml:space="preserve"> </w:t>
      </w:r>
    </w:p>
    <w:p w:rsidR="005E46B6" w:rsidRDefault="005E46B6" w:rsidP="005E46B6">
      <w:r>
        <w:t>Фиктивная постановка на учет иностранного гражданина или лица без гражданства по месту пребывания в жилом помещении в Российской Федерации -</w:t>
      </w:r>
    </w:p>
    <w:p w:rsidR="005E46B6" w:rsidRDefault="005E46B6" w:rsidP="005E46B6">
      <w: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E46B6" w:rsidRDefault="005E46B6" w:rsidP="005E46B6">
      <w:r>
        <w:t>Примечания. 1.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</w:t>
      </w:r>
    </w:p>
    <w:p w:rsidR="0013334B" w:rsidRDefault="005E46B6" w:rsidP="005E46B6">
      <w:r>
        <w:t xml:space="preserve"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</w:t>
      </w:r>
      <w:proofErr w:type="gramStart"/>
      <w:r>
        <w:t>и</w:t>
      </w:r>
      <w:proofErr w:type="gramEnd"/>
      <w:r>
        <w:t xml:space="preserve"> если в его действиях не содержится иного состава преступления.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B6"/>
    <w:rsid w:val="0013334B"/>
    <w:rsid w:val="005E46B6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B8EE-1316-422C-AD8D-64A82B1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2018-03-22T05:41:00Z</dcterms:created>
  <dcterms:modified xsi:type="dcterms:W3CDTF">2018-03-22T05:42:00Z</dcterms:modified>
</cp:coreProperties>
</file>