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BB" w:rsidRDefault="005535BB" w:rsidP="005535BB">
      <w:r>
        <w:t>"Жилищный кодекс Российской Федерации" от 29.12.2004 N 188-ФЗ (ред. от 31.12.2017) (с изм. и доп., вступ. в силу с 09.01.2018)</w:t>
      </w:r>
    </w:p>
    <w:p w:rsidR="005535BB" w:rsidRPr="003A4A44" w:rsidRDefault="005535BB" w:rsidP="005535BB">
      <w:pPr>
        <w:rPr>
          <w:b/>
        </w:rPr>
      </w:pPr>
      <w:bookmarkStart w:id="0" w:name="_GoBack"/>
      <w:r w:rsidRPr="003A4A44">
        <w:rPr>
          <w:b/>
        </w:rPr>
        <w:t>ЖК РФ Статья 156. Размер платы за жилое помещение</w:t>
      </w:r>
    </w:p>
    <w:bookmarkEnd w:id="0"/>
    <w:p w:rsidR="005535BB" w:rsidRDefault="005535BB" w:rsidP="005535BB">
      <w:r>
        <w:t xml:space="preserve"> </w:t>
      </w:r>
    </w:p>
    <w:p w:rsidR="005535BB" w:rsidRDefault="005535BB" w:rsidP="005535BB">
      <w:r>
        <w:t>1.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5535BB" w:rsidRDefault="005535BB" w:rsidP="005535BB">
      <w:r>
        <w:t>(в ред. Федерального закона от 29.06.2015 N 176-ФЗ)</w:t>
      </w:r>
    </w:p>
    <w:p w:rsidR="005535BB" w:rsidRDefault="005535BB" w:rsidP="005535BB">
      <w:r>
        <w:t>2.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5535BB" w:rsidRDefault="005535BB" w:rsidP="005535BB">
      <w:r>
        <w:t>(в ред. Федерального закона от 29.06.2015 N 176-ФЗ)</w:t>
      </w:r>
    </w:p>
    <w:p w:rsidR="005535BB" w:rsidRDefault="005535BB" w:rsidP="005535BB">
      <w:r>
        <w:t>3.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 Плата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5535BB" w:rsidRDefault="005535BB" w:rsidP="005535BB">
      <w:r>
        <w:t>(в ред. Федеральных законов от 29.06.2012 N 96-ФЗ, от 21.07.2014 N 217-ФЗ, от 29.06.2015 N 176-ФЗ)</w:t>
      </w:r>
    </w:p>
    <w:p w:rsidR="005535BB" w:rsidRDefault="005535BB" w:rsidP="005535BB">
      <w:r>
        <w:t>4. 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5535BB" w:rsidRDefault="005535BB" w:rsidP="005535BB">
      <w:r>
        <w:t>5. 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 и коммунальных услуг. Федеральными законами, законами субъектов Российской Федерации,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Кодекса, могут быть установлены другие (по сравнению с предусмотренными частью 4 настоящей статьи и настоящей частью) условия определения размера платы за пользование жилым помещением (платы за наем).</w:t>
      </w:r>
    </w:p>
    <w:p w:rsidR="005535BB" w:rsidRDefault="005535BB" w:rsidP="005535BB">
      <w:r>
        <w:t xml:space="preserve">6. Порядок определения размера платы за жилое помещение для граждан, проживающих в жилых помещениях домов системы социального обслуживания, в жилых помещениях фондов для временного поселения вынужденных переселенцев и лиц, признанных беженцами, а также в </w:t>
      </w:r>
      <w:r>
        <w:lastRenderedPageBreak/>
        <w:t>общежитиях, если в одной комнате в общежитии проживают несколько граждан, устанавливается собственниками указанных жилых помещений.</w:t>
      </w:r>
    </w:p>
    <w:p w:rsidR="005535BB" w:rsidRDefault="005535BB" w:rsidP="005535BB">
      <w:r>
        <w:t>7.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Кодекса, за исключением размера расходов, который определяется в соответствии с частью 9.2 настоящей статьи.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5535BB" w:rsidRDefault="005535BB" w:rsidP="005535BB">
      <w:r>
        <w:t>(в ред. Федеральных законов от 29.06.2015 N 176-ФЗ, от 29.07.2017 N 258-ФЗ)</w:t>
      </w:r>
    </w:p>
    <w:p w:rsidR="005535BB" w:rsidRDefault="005535BB" w:rsidP="005535BB">
      <w:r>
        <w:t>8. Размер обязательных платежей и (или) взносов членов товарищества собственников жилья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кооператива.</w:t>
      </w:r>
    </w:p>
    <w:p w:rsidR="005535BB" w:rsidRDefault="005535BB" w:rsidP="005535BB">
      <w:r>
        <w:t>8.1.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власти, в порядке, установленном законом субъекта Российской Федерации,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доме.</w:t>
      </w:r>
    </w:p>
    <w:p w:rsidR="005535BB" w:rsidRDefault="005535BB" w:rsidP="005535BB">
      <w:r>
        <w:t>(часть 8.1 введена Федеральным законом от 25.12.2012 N 271-ФЗ)</w:t>
      </w:r>
    </w:p>
    <w:p w:rsidR="005535BB" w:rsidRDefault="005535BB" w:rsidP="005535BB">
      <w:r>
        <w:t>8.2. 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 нормативным правовым актом субъекта Российской Федерации.</w:t>
      </w:r>
    </w:p>
    <w:p w:rsidR="005535BB" w:rsidRDefault="005535BB" w:rsidP="005535BB">
      <w:r>
        <w:t>(часть 8.2 введена Федеральным законом от 25.12.2012 N 271-ФЗ)</w:t>
      </w:r>
    </w:p>
    <w:p w:rsidR="005535BB" w:rsidRDefault="005535BB" w:rsidP="005535BB">
      <w:r>
        <w:t>9. Граждане, признанные в установленном настоящим Кодексом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5535BB" w:rsidRDefault="005535BB" w:rsidP="005535BB">
      <w:r>
        <w:t xml:space="preserve">9.1. Плата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</w:t>
      </w:r>
      <w:r>
        <w:lastRenderedPageBreak/>
        <w:t>общего имущества, определяемую в порядке, установленном Правительством Российской Федерации.</w:t>
      </w:r>
    </w:p>
    <w:p w:rsidR="005535BB" w:rsidRDefault="005535BB" w:rsidP="005535BB">
      <w:r>
        <w:t>(часть 9.1 в ред. Федерального закона от 29.07.2017 N 258-ФЗ)</w:t>
      </w:r>
    </w:p>
    <w:p w:rsidR="005535BB" w:rsidRDefault="005535BB" w:rsidP="005535BB">
      <w:r>
        <w:t>9.2.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5535BB" w:rsidRDefault="005535BB" w:rsidP="005535BB">
      <w: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5535BB" w:rsidRDefault="005535BB" w:rsidP="005535BB">
      <w: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5535BB" w:rsidRDefault="005535BB" w:rsidP="005535BB">
      <w:r>
        <w:t>(часть 9.2 в ред. Федерального закона от 29.07.2017 N 258-ФЗ)</w:t>
      </w:r>
    </w:p>
    <w:p w:rsidR="005535BB" w:rsidRDefault="005535BB" w:rsidP="005535BB">
      <w:r>
        <w:t>9.3. 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</w:t>
      </w:r>
    </w:p>
    <w:p w:rsidR="005535BB" w:rsidRDefault="005535BB" w:rsidP="005535BB">
      <w:r>
        <w:t>(часть 9.3 введена Федеральным законом от 29.07.2017 N 258-ФЗ)</w:t>
      </w:r>
    </w:p>
    <w:p w:rsidR="005535BB" w:rsidRDefault="005535BB" w:rsidP="005535BB">
      <w:r>
        <w:t xml:space="preserve">10. Изменение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>
        <w:lastRenderedPageBreak/>
        <w:t>продолжительность, определяется в порядке, установленном Правительством Российской Федерации.</w:t>
      </w:r>
    </w:p>
    <w:p w:rsidR="0013334B" w:rsidRDefault="005535BB" w:rsidP="005535BB">
      <w:r>
        <w:t>(в ред. Федеральных законов от 23.07.2008 N 160-ФЗ, от 27.07.2010 N 237-ФЗ, от 29.06.2015 N 176-ФЗ)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BB"/>
    <w:rsid w:val="0013334B"/>
    <w:rsid w:val="003A4A44"/>
    <w:rsid w:val="005535B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2F56-F367-48D2-ADF0-BCEED11C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2018-01-10T02:35:00Z</dcterms:created>
  <dcterms:modified xsi:type="dcterms:W3CDTF">2018-01-10T02:36:00Z</dcterms:modified>
</cp:coreProperties>
</file>