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8C" w:rsidRDefault="004B188C" w:rsidP="004B188C">
      <w:r>
        <w:t>"Земельный кодекс Российской Федерации" от 25.10.2001 N 136-ФЗ (ред. от 29.07.2017) (с изм. и доп., вступ. в силу с 01.11.2017)</w:t>
      </w:r>
    </w:p>
    <w:p w:rsidR="004B188C" w:rsidRPr="004B188C" w:rsidRDefault="004B188C" w:rsidP="004B188C">
      <w:pPr>
        <w:rPr>
          <w:b/>
        </w:rPr>
      </w:pPr>
      <w:bookmarkStart w:id="0" w:name="_GoBack"/>
      <w:r w:rsidRPr="004B188C">
        <w:rPr>
          <w:b/>
        </w:rPr>
        <w:t>ЗК РФ Статья 6. Объекты земельных отношений</w:t>
      </w:r>
    </w:p>
    <w:bookmarkEnd w:id="0"/>
    <w:p w:rsidR="004B188C" w:rsidRDefault="004B188C" w:rsidP="004B188C">
      <w:r>
        <w:t xml:space="preserve"> </w:t>
      </w:r>
    </w:p>
    <w:p w:rsidR="004B188C" w:rsidRDefault="004B188C" w:rsidP="004B188C">
      <w:r>
        <w:t>1. Объектами земельных отношений являются:</w:t>
      </w:r>
    </w:p>
    <w:p w:rsidR="004B188C" w:rsidRDefault="004B188C" w:rsidP="004B188C">
      <w:r>
        <w:t>1) земля как природный объект и природный ресурс;</w:t>
      </w:r>
    </w:p>
    <w:p w:rsidR="004B188C" w:rsidRDefault="004B188C" w:rsidP="004B188C">
      <w:r>
        <w:t>2) земельные участки;</w:t>
      </w:r>
    </w:p>
    <w:p w:rsidR="004B188C" w:rsidRDefault="004B188C" w:rsidP="004B188C">
      <w:r>
        <w:t>3) части земельных участков.</w:t>
      </w:r>
    </w:p>
    <w:p w:rsidR="004B188C" w:rsidRDefault="004B188C" w:rsidP="004B188C">
      <w:r>
        <w:t>2. Утратил силу. - Федеральный закон от 22.07.2008 N 141-ФЗ.</w:t>
      </w:r>
    </w:p>
    <w:p w:rsidR="004B188C" w:rsidRDefault="004B188C" w:rsidP="004B188C">
      <w:r>
        <w:t>3.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13334B" w:rsidRDefault="004B188C" w:rsidP="004B188C">
      <w:r>
        <w:t>(п. 3 введен Федеральным законом от 23.06.2014 N 171-ФЗ)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8C"/>
    <w:rsid w:val="0013334B"/>
    <w:rsid w:val="004B188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C6206-0339-4181-9DF8-F31637F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2017-12-25T06:26:00Z</dcterms:created>
  <dcterms:modified xsi:type="dcterms:W3CDTF">2017-12-25T06:27:00Z</dcterms:modified>
</cp:coreProperties>
</file>