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97" w:rsidRDefault="00282D97" w:rsidP="00282D97"/>
    <w:p w:rsidR="00282D97" w:rsidRDefault="00282D97" w:rsidP="00282D97">
      <w:r>
        <w:t>"Земельный кодекс Российской Федерации" от 25.10.2001 N 136-ФЗ (ред. от 29.07.2017) (с изм. и доп., вступ. в силу с 01.11.2017)</w:t>
      </w:r>
    </w:p>
    <w:p w:rsidR="00282D97" w:rsidRPr="00282D97" w:rsidRDefault="00282D97" w:rsidP="00282D97">
      <w:pPr>
        <w:rPr>
          <w:b/>
        </w:rPr>
      </w:pPr>
      <w:bookmarkStart w:id="0" w:name="_GoBack"/>
      <w:r w:rsidRPr="00282D97">
        <w:rPr>
          <w:b/>
        </w:rPr>
        <w:t>ЗК РФ Статья 64. Рассмотрение земельных споров</w:t>
      </w:r>
    </w:p>
    <w:bookmarkEnd w:id="0"/>
    <w:p w:rsidR="00282D97" w:rsidRDefault="00282D97" w:rsidP="00282D97">
      <w:r>
        <w:t xml:space="preserve"> </w:t>
      </w:r>
    </w:p>
    <w:p w:rsidR="00282D97" w:rsidRDefault="00282D97" w:rsidP="00282D97">
      <w:r>
        <w:t>1. Земельные споры рассматриваются в судебном порядке.</w:t>
      </w:r>
    </w:p>
    <w:p w:rsidR="0013334B" w:rsidRDefault="00282D97" w:rsidP="00282D97">
      <w:r>
        <w:t>2. До принятия дела к производству судом земельный спор может быть передан сторонами на разрешение в третейский суд.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97"/>
    <w:rsid w:val="0013334B"/>
    <w:rsid w:val="00282D9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4756-C654-4199-96D2-F63540CB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2017-12-08T07:35:00Z</dcterms:created>
  <dcterms:modified xsi:type="dcterms:W3CDTF">2017-12-08T07:36:00Z</dcterms:modified>
</cp:coreProperties>
</file>